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7C50" w14:textId="77777777" w:rsidR="00B32380" w:rsidRPr="00B32380" w:rsidRDefault="006A7792" w:rsidP="00B323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TÍTULO TÍTULOTÍTULO</w:t>
      </w:r>
      <w:r w:rsidR="001A7AC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proofErr w:type="gramStart"/>
      <w:r w:rsidR="001A7AC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( MAXIMO</w:t>
      </w:r>
      <w:proofErr w:type="gramEnd"/>
      <w:r w:rsidR="001A7AC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12 PALAVRAS) </w:t>
      </w:r>
    </w:p>
    <w:p w14:paraId="4C21E35A" w14:textId="77777777" w:rsidR="00B32380" w:rsidRPr="00B32380" w:rsidRDefault="00B32380" w:rsidP="00B323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4B1BC8D0" w14:textId="77777777" w:rsidR="00B32380" w:rsidRPr="00B32380" w:rsidRDefault="00B32380" w:rsidP="00B32380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Autor 1 – Instituição – </w:t>
      </w:r>
      <w:proofErr w:type="spellStart"/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>email</w:t>
      </w:r>
      <w:proofErr w:type="spellEnd"/>
    </w:p>
    <w:p w14:paraId="03F3BA98" w14:textId="77777777" w:rsidR="00B32380" w:rsidRPr="00B32380" w:rsidRDefault="00B32380" w:rsidP="00B32380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Autor 2 – Instituição – </w:t>
      </w:r>
      <w:proofErr w:type="spellStart"/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>email</w:t>
      </w:r>
      <w:proofErr w:type="spellEnd"/>
    </w:p>
    <w:p w14:paraId="384A0354" w14:textId="77777777" w:rsidR="00B32380" w:rsidRPr="00B32380" w:rsidRDefault="00B32380" w:rsidP="00B3238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Autor 3 – Instituição – </w:t>
      </w:r>
      <w:proofErr w:type="spellStart"/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>email</w:t>
      </w:r>
      <w:proofErr w:type="spellEnd"/>
    </w:p>
    <w:p w14:paraId="0A6E8A81" w14:textId="77777777" w:rsidR="00B32380" w:rsidRPr="00B32380" w:rsidRDefault="00B32380" w:rsidP="00B3238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DC43A4C" w14:textId="08A32FD1" w:rsidR="001C3E5F" w:rsidRDefault="001C3E5F" w:rsidP="00931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C3E5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Simpósio Temático </w:t>
      </w:r>
      <w:r w:rsidR="0046312A">
        <w:rPr>
          <w:rFonts w:ascii="Times New Roman" w:eastAsia="Times New Roman" w:hAnsi="Times New Roman"/>
          <w:b/>
          <w:sz w:val="24"/>
          <w:szCs w:val="24"/>
          <w:lang w:eastAsia="pt-BR"/>
        </w:rPr>
        <w:t>nº</w:t>
      </w:r>
      <w:r w:rsidR="00EF5DA2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429B20E5" w14:textId="77777777" w:rsidR="00DB26A6" w:rsidRDefault="00DB26A6" w:rsidP="00931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449C2A3" w14:textId="77777777" w:rsidR="00DB26A6" w:rsidRDefault="00DB26A6" w:rsidP="00931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Resumo </w:t>
      </w:r>
    </w:p>
    <w:p w14:paraId="2CBCD210" w14:textId="77777777" w:rsidR="00DB26A6" w:rsidRDefault="00DB26A6" w:rsidP="0093157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2D38A66" w14:textId="77777777" w:rsidR="00DB26A6" w:rsidRDefault="00DB26A6" w:rsidP="00DB26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D</w:t>
      </w:r>
      <w:r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everá apresentar um resumo de até 300 palavras e 3 palavras-chave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, separadas por ponto e vírgula, espaçamento simples, sem bibliografia, sem figura, apenas o texto.</w:t>
      </w:r>
    </w:p>
    <w:p w14:paraId="68715C0B" w14:textId="77777777" w:rsidR="00DB26A6" w:rsidRDefault="00DB26A6" w:rsidP="00DB26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FE50EE6" w14:textId="1DC471D0" w:rsidR="00DB26A6" w:rsidRPr="00B32380" w:rsidRDefault="00DB26A6" w:rsidP="00DB26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B26A6">
        <w:rPr>
          <w:rFonts w:ascii="Times New Roman" w:eastAsia="Times New Roman" w:hAnsi="Times New Roman"/>
          <w:b/>
          <w:sz w:val="24"/>
          <w:szCs w:val="24"/>
          <w:lang w:eastAsia="pt-BR"/>
        </w:rPr>
        <w:t>Palavras–chave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="00D31FDC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B32380">
        <w:rPr>
          <w:rFonts w:ascii="Times New Roman" w:eastAsia="Times New Roman" w:hAnsi="Times New Roman"/>
          <w:sz w:val="24"/>
          <w:szCs w:val="24"/>
          <w:lang w:eastAsia="pt-BR"/>
        </w:rPr>
        <w:t xml:space="preserve">alavra 1; </w:t>
      </w:r>
      <w:r w:rsidR="00D31FDC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B32380">
        <w:rPr>
          <w:rFonts w:ascii="Times New Roman" w:eastAsia="Times New Roman" w:hAnsi="Times New Roman"/>
          <w:sz w:val="24"/>
          <w:szCs w:val="24"/>
          <w:lang w:eastAsia="pt-BR"/>
        </w:rPr>
        <w:t xml:space="preserve">alavra 2; </w:t>
      </w:r>
      <w:r w:rsidR="00D31FDC">
        <w:rPr>
          <w:rFonts w:ascii="Times New Roman" w:eastAsia="Times New Roman" w:hAnsi="Times New Roman"/>
          <w:sz w:val="24"/>
          <w:szCs w:val="24"/>
          <w:lang w:eastAsia="pt-BR"/>
        </w:rPr>
        <w:t>P</w:t>
      </w:r>
      <w:r w:rsidRPr="00B32380">
        <w:rPr>
          <w:rFonts w:ascii="Times New Roman" w:eastAsia="Times New Roman" w:hAnsi="Times New Roman"/>
          <w:sz w:val="24"/>
          <w:szCs w:val="24"/>
          <w:lang w:eastAsia="pt-BR"/>
        </w:rPr>
        <w:t>alavra 3.</w:t>
      </w:r>
    </w:p>
    <w:p w14:paraId="717985E3" w14:textId="77777777" w:rsidR="00DB26A6" w:rsidRPr="00DB26A6" w:rsidRDefault="00DB26A6" w:rsidP="00931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8E88AF9" w14:textId="77777777" w:rsidR="00B32380" w:rsidRDefault="00FD0306" w:rsidP="001C3E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Introdução </w:t>
      </w:r>
    </w:p>
    <w:p w14:paraId="2C282C3A" w14:textId="77777777" w:rsidR="001C3E5F" w:rsidRPr="001C3E5F" w:rsidRDefault="001C3E5F" w:rsidP="001C3E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4EA0335" w14:textId="6861E235" w:rsidR="008E2CBF" w:rsidRPr="008E2CBF" w:rsidRDefault="00B32380" w:rsidP="008E2CB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pt-PT" w:eastAsia="pt-BR" w:bidi="pt-PT"/>
        </w:rPr>
      </w:pPr>
      <w:r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Nessa modalidade de submissão poderão se inscrever trabalhos concluídos ou consolidados que se articulem com um dos eixos temáticos do evento.</w:t>
      </w:r>
      <w:r w:rsidR="00712F2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9315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O arquivo deve ser redigido em Língua Portuguesa</w:t>
      </w:r>
      <w:r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.</w:t>
      </w:r>
      <w:r w:rsidR="00712F27" w:rsidRPr="00712F27">
        <w:rPr>
          <w:rFonts w:ascii="Arial" w:eastAsia="Times New Roman" w:hAnsi="Arial" w:cs="Arial"/>
          <w:sz w:val="24"/>
          <w:szCs w:val="24"/>
          <w:lang w:val="pt-PT" w:eastAsia="pt-BR" w:bidi="pt-PT"/>
        </w:rPr>
        <w:t xml:space="preserve"> </w:t>
      </w:r>
      <w:r w:rsidR="00712F27" w:rsidRPr="00712F27">
        <w:rPr>
          <w:rFonts w:ascii="Times New Roman" w:eastAsia="Times New Roman" w:hAnsi="Times New Roman"/>
          <w:sz w:val="24"/>
          <w:szCs w:val="24"/>
          <w:lang w:val="pt-PT" w:eastAsia="pt-BR" w:bidi="pt-PT"/>
        </w:rPr>
        <w:t xml:space="preserve">O texto deve </w:t>
      </w:r>
      <w:r w:rsidR="00712F27">
        <w:rPr>
          <w:rFonts w:ascii="Times New Roman" w:eastAsia="Times New Roman" w:hAnsi="Times New Roman"/>
          <w:sz w:val="24"/>
          <w:szCs w:val="24"/>
          <w:lang w:val="pt-PT" w:eastAsia="pt-BR" w:bidi="pt-PT"/>
        </w:rPr>
        <w:t xml:space="preserve">respeitar as diretrizes abaixo </w:t>
      </w:r>
      <w:r w:rsidR="00712F27" w:rsidRPr="00712F27">
        <w:rPr>
          <w:rFonts w:ascii="Times New Roman" w:eastAsia="Times New Roman" w:hAnsi="Times New Roman"/>
          <w:sz w:val="24"/>
          <w:szCs w:val="24"/>
          <w:lang w:val="pt-PT" w:eastAsia="pt-BR" w:bidi="pt-PT"/>
        </w:rPr>
        <w:t xml:space="preserve"> </w:t>
      </w:r>
      <w:r w:rsidR="00712F27">
        <w:rPr>
          <w:rFonts w:ascii="Times New Roman" w:eastAsia="Times New Roman" w:hAnsi="Times New Roman"/>
          <w:sz w:val="24"/>
          <w:szCs w:val="24"/>
          <w:lang w:val="pt-PT" w:eastAsia="pt-BR" w:bidi="pt-PT"/>
        </w:rPr>
        <w:t xml:space="preserve">mas os/as autores/as possuem autonomia para organizar o texto da forma como avaliam mais pertinente: por exemplo: a fundamentação teórica pode ser apresentada em um subtópico específico mas também pode ser contemplada </w:t>
      </w:r>
      <w:r w:rsidR="008E2CBF">
        <w:rPr>
          <w:rFonts w:ascii="Times New Roman" w:eastAsia="Times New Roman" w:hAnsi="Times New Roman"/>
          <w:sz w:val="24"/>
          <w:szCs w:val="24"/>
          <w:lang w:val="pt-PT" w:eastAsia="pt-BR" w:bidi="pt-PT"/>
        </w:rPr>
        <w:t>na apresentação das análises</w:t>
      </w:r>
      <w:r w:rsidR="00712F27" w:rsidRPr="00712F27">
        <w:rPr>
          <w:rFonts w:ascii="Times New Roman" w:eastAsia="Times New Roman" w:hAnsi="Times New Roman"/>
          <w:sz w:val="24"/>
          <w:szCs w:val="24"/>
          <w:lang w:val="pt-PT" w:eastAsia="pt-BR" w:bidi="pt-PT"/>
        </w:rPr>
        <w:t>.</w:t>
      </w:r>
      <w:r w:rsidR="00712F27">
        <w:rPr>
          <w:rFonts w:ascii="Times New Roman" w:eastAsia="Times New Roman" w:hAnsi="Times New Roman"/>
          <w:sz w:val="24"/>
          <w:szCs w:val="24"/>
          <w:lang w:val="pt-PT" w:eastAsia="pt-BR" w:bidi="pt-PT"/>
        </w:rPr>
        <w:t xml:space="preserve"> É importante que </w:t>
      </w:r>
      <w:r w:rsidR="008E2CBF">
        <w:rPr>
          <w:rFonts w:ascii="Times New Roman" w:eastAsia="Times New Roman" w:hAnsi="Times New Roman"/>
          <w:sz w:val="24"/>
          <w:szCs w:val="24"/>
          <w:lang w:val="pt-PT" w:eastAsia="pt-BR" w:bidi="pt-PT"/>
        </w:rPr>
        <w:t>o trabalho apresente de modo geral os seguintes itens: introdução, fundamentação teórica, metodologia, resultados e discussão, considerações finais e referências.</w:t>
      </w:r>
    </w:p>
    <w:p w14:paraId="792FFEC7" w14:textId="414E186C" w:rsidR="00712F27" w:rsidRDefault="00DB26A6" w:rsidP="00712F27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</w:pPr>
      <w:r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O arquivo enviado deverá ser iniciado com </w:t>
      </w:r>
      <w:r w:rsidR="00712F2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o título, seguido por</w:t>
      </w:r>
      <w:r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 autores com filiação institucional e e-mail</w:t>
      </w:r>
      <w:r w:rsidR="00712F2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.</w:t>
      </w:r>
      <w:r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712F2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Em seguida, o arquivo deverá conter </w:t>
      </w:r>
      <w:r w:rsidR="00712F27"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a indicação do</w:t>
      </w:r>
      <w:r w:rsidR="00712F2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 número do </w:t>
      </w:r>
      <w:r w:rsidR="00712F27"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Simpósio </w:t>
      </w:r>
      <w:r w:rsidR="00712F2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Temático </w:t>
      </w:r>
      <w:r w:rsidR="00712F27"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escolhido</w:t>
      </w:r>
      <w:r w:rsidR="00712F2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. E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ssa modalidade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contemplará </w:t>
      </w:r>
      <w:r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 texto</w:t>
      </w:r>
      <w:proofErr w:type="gramEnd"/>
      <w:r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 completo com a extensão entre 1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0 e 15 páginas incluídos o resumo e </w:t>
      </w:r>
      <w:r w:rsidRPr="00B32380">
        <w:rPr>
          <w:rFonts w:ascii="Times New Roman" w:eastAsia="Times New Roman" w:hAnsi="Times New Roman"/>
          <w:sz w:val="24"/>
          <w:szCs w:val="24"/>
          <w:lang w:eastAsia="es-ES"/>
        </w:rPr>
        <w:t>as referências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. </w:t>
      </w:r>
    </w:p>
    <w:p w14:paraId="4CC78757" w14:textId="5F090C76" w:rsidR="0046312A" w:rsidRDefault="001A7ACD" w:rsidP="00DB26A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É necessário seguir as normas da ABNT,</w:t>
      </w:r>
      <w:r w:rsidR="001C3E5F">
        <w:rPr>
          <w:rFonts w:ascii="Times New Roman" w:eastAsia="Times New Roman" w:hAnsi="Times New Roman"/>
          <w:sz w:val="24"/>
          <w:szCs w:val="24"/>
          <w:lang w:eastAsia="pt-BR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texto deve </w:t>
      </w:r>
      <w:r w:rsidR="0046312A">
        <w:rPr>
          <w:rFonts w:ascii="Times New Roman" w:eastAsia="Times New Roman" w:hAnsi="Times New Roman"/>
          <w:sz w:val="24"/>
          <w:szCs w:val="24"/>
          <w:lang w:eastAsia="pt-BR"/>
        </w:rPr>
        <w:t>estar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formato Word, fonte Times New Roman, tamanho 12, espaço 1,5. As citações diretas e indiretas devem seguir as normas da ABNT 2020.</w:t>
      </w:r>
      <w:r w:rsidR="00DB26A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6312A" w:rsidRPr="0046312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Margens: superior e inferior 2,5; esquerda e direita 3,0.</w:t>
      </w:r>
    </w:p>
    <w:p w14:paraId="12C1AC29" w14:textId="01BCE417" w:rsidR="00712F27" w:rsidRPr="00712F27" w:rsidRDefault="00712F27" w:rsidP="00DB26A6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pt-BR"/>
        </w:rPr>
      </w:pPr>
      <w:r w:rsidRPr="00712F27">
        <w:rPr>
          <w:rFonts w:ascii="Times New Roman" w:hAnsi="Times New Roman"/>
          <w:sz w:val="24"/>
          <w:szCs w:val="24"/>
          <w:lang w:eastAsia="pt-BR"/>
        </w:rPr>
        <w:t>O trabalho completo deve possuir numeração das páginas, no canto inferior direito. Caso os/as autores/as utilizem tabelas, gráficos e quadros, os mesmos devem seguir as normas da ABNT, com enumeração, legendas e fontes.</w:t>
      </w:r>
    </w:p>
    <w:p w14:paraId="1DA0024E" w14:textId="40871AE3" w:rsidR="00DB26A6" w:rsidRDefault="00DB26A6" w:rsidP="00DB26A6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Na introdução é importante contemplar </w:t>
      </w:r>
      <w:r w:rsidR="00712F27">
        <w:rPr>
          <w:rFonts w:ascii="Times New Roman" w:eastAsia="Times New Roman" w:hAnsi="Times New Roman"/>
          <w:sz w:val="24"/>
          <w:szCs w:val="24"/>
          <w:lang w:eastAsia="pt-BR"/>
        </w:rPr>
        <w:t xml:space="preserve">a temática, a problemática e os </w:t>
      </w:r>
      <w:r w:rsidR="00EF5DA2">
        <w:rPr>
          <w:rFonts w:ascii="Times New Roman" w:eastAsia="Times New Roman" w:hAnsi="Times New Roman"/>
          <w:sz w:val="24"/>
          <w:szCs w:val="24"/>
          <w:lang w:eastAsia="pt-BR"/>
        </w:rPr>
        <w:t>objetivos</w:t>
      </w:r>
      <w:r w:rsidR="008E2CBF">
        <w:rPr>
          <w:rFonts w:ascii="Times New Roman" w:eastAsia="Times New Roman" w:hAnsi="Times New Roman"/>
          <w:sz w:val="24"/>
          <w:szCs w:val="24"/>
          <w:lang w:eastAsia="pt-BR"/>
        </w:rPr>
        <w:t xml:space="preserve"> da pesquisa</w:t>
      </w:r>
      <w:r w:rsidR="00EF5DA2">
        <w:rPr>
          <w:rFonts w:ascii="Times New Roman" w:eastAsia="Times New Roman" w:hAnsi="Times New Roman"/>
          <w:sz w:val="24"/>
          <w:szCs w:val="24"/>
          <w:lang w:eastAsia="pt-BR"/>
        </w:rPr>
        <w:t xml:space="preserve">.  </w:t>
      </w:r>
    </w:p>
    <w:p w14:paraId="2B7EF9A8" w14:textId="77777777" w:rsidR="00712F27" w:rsidRDefault="00712F27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</w:p>
    <w:p w14:paraId="1FEFC8EF" w14:textId="3A2DBC14" w:rsidR="00712F27" w:rsidRDefault="00712F27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  <w:r w:rsidRPr="00712F27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t xml:space="preserve">Fundamentação teórica </w:t>
      </w:r>
    </w:p>
    <w:p w14:paraId="1D38D853" w14:textId="77777777" w:rsidR="008E2CBF" w:rsidRDefault="008E2CBF" w:rsidP="00712F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</w:p>
    <w:p w14:paraId="0610600A" w14:textId="4D99B81C" w:rsidR="00712F27" w:rsidRPr="00712F27" w:rsidRDefault="00712F27" w:rsidP="00712F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O</w:t>
      </w:r>
      <w:r w:rsidR="008E2CBF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s sub</w:t>
      </w:r>
      <w:r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título</w:t>
      </w:r>
      <w:r w:rsidR="008E2CBF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s de cada seção devem estar </w:t>
      </w:r>
      <w:r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 em negrito e com </w:t>
      </w:r>
      <w:r w:rsidR="008E2CBF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letras </w:t>
      </w:r>
      <w:r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iniciais maiúsculas</w:t>
      </w:r>
      <w:r w:rsidR="008E2CBF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. Deixar </w:t>
      </w:r>
      <w:r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 um espaço </w:t>
      </w:r>
      <w:r w:rsidR="008E2CBF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entre o título o texto que será apresentado</w:t>
      </w:r>
      <w:r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. </w:t>
      </w:r>
    </w:p>
    <w:p w14:paraId="3D410B51" w14:textId="66BE4388" w:rsidR="00712F27" w:rsidRPr="00712F27" w:rsidRDefault="00712F27" w:rsidP="00712F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O</w:t>
      </w:r>
      <w:r w:rsidR="008E2CBF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s/as</w:t>
      </w:r>
      <w:r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 autor</w:t>
      </w:r>
      <w:r w:rsidR="008E2CBF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es/as podem apresentar a perspectiva teórica abordada no trabalho nessa seção específica ou contempla-la em outro subtópico.  </w:t>
      </w:r>
      <w:r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 </w:t>
      </w:r>
    </w:p>
    <w:p w14:paraId="035BF84C" w14:textId="77F5D39F" w:rsidR="00712F27" w:rsidRPr="00712F27" w:rsidRDefault="00712F27" w:rsidP="00712F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Não </w:t>
      </w:r>
      <w:r w:rsidR="008E2CBF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deixar espaços</w:t>
      </w:r>
      <w:r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. </w:t>
      </w:r>
      <w:r w:rsidR="008E2CBF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Deixar</w:t>
      </w:r>
      <w:r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 um recuo de 1,5 cm</w:t>
      </w:r>
      <w:r w:rsidR="008E2CBF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 no início de cada parágrafo</w:t>
      </w:r>
      <w:r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.</w:t>
      </w:r>
    </w:p>
    <w:p w14:paraId="7A51353A" w14:textId="77777777" w:rsidR="00712F27" w:rsidRPr="00712F27" w:rsidRDefault="00712F27" w:rsidP="00712F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</w:p>
    <w:p w14:paraId="0C2007A9" w14:textId="28CFACF0" w:rsidR="00712F27" w:rsidRDefault="00712F27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  <w:r w:rsidRPr="00712F27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t>Metodologia</w:t>
      </w:r>
    </w:p>
    <w:p w14:paraId="422A4349" w14:textId="77777777" w:rsidR="008E2CBF" w:rsidRPr="00712F27" w:rsidRDefault="008E2CBF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</w:p>
    <w:p w14:paraId="00CE22B4" w14:textId="18A3A9DA" w:rsidR="00712F27" w:rsidRPr="00712F27" w:rsidRDefault="008E2CBF" w:rsidP="00712F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Apresentar nesse subtópico a natureza da pesquisa, instrumentos utilizados para construção dos dados, período de realização da pesquisa, aprovação da pesquisa no Comitê de Ética, caso o trabalho tenha sido desenvolvido com </w:t>
      </w:r>
      <w:r w:rsidR="00712F27"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seres humanos.</w:t>
      </w:r>
    </w:p>
    <w:p w14:paraId="7F160E0E" w14:textId="2FF021E5" w:rsidR="00712F27" w:rsidRPr="00712F27" w:rsidRDefault="008E2CBF" w:rsidP="00712F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A metodologia do trabalho também pode ser apresentada em outro subtópico do texto, conforme opção dos/as autores/as. </w:t>
      </w:r>
    </w:p>
    <w:p w14:paraId="0C2637E9" w14:textId="77777777" w:rsidR="00712F27" w:rsidRPr="00712F27" w:rsidRDefault="00712F27" w:rsidP="00712F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</w:p>
    <w:p w14:paraId="313B9839" w14:textId="2C628EE1" w:rsidR="00712F27" w:rsidRDefault="00712F27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  <w:r w:rsidRPr="00712F27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t>Resultados e Discussão</w:t>
      </w:r>
    </w:p>
    <w:p w14:paraId="5C1029AD" w14:textId="77777777" w:rsidR="003B418B" w:rsidRPr="00712F27" w:rsidRDefault="003B418B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</w:pPr>
    </w:p>
    <w:p w14:paraId="2B7FB287" w14:textId="20B2A8EA" w:rsidR="00712F27" w:rsidRPr="00712F27" w:rsidRDefault="003B418B" w:rsidP="00712F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Nessa seção são apresentados </w:t>
      </w:r>
      <w:r w:rsidR="00747DB0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as principais contribuições do trabalho, com análises e fundamentação teórica. </w:t>
      </w:r>
    </w:p>
    <w:p w14:paraId="434257D4" w14:textId="21B68A7D" w:rsidR="00712F27" w:rsidRPr="00712F27" w:rsidRDefault="00712F27" w:rsidP="00712F2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 w:rsidRPr="00712F27">
        <w:rPr>
          <w:rFonts w:ascii="Times New Roman" w:eastAsia="Times New Roman" w:hAnsi="Times New Roman"/>
          <w:b/>
          <w:sz w:val="24"/>
          <w:szCs w:val="24"/>
          <w:lang w:val="pt-PT" w:eastAsia="pt-PT" w:bidi="pt-PT"/>
        </w:rPr>
        <w:lastRenderedPageBreak/>
        <w:t>Considerações Finais</w:t>
      </w:r>
    </w:p>
    <w:p w14:paraId="0A1A95E9" w14:textId="77777777" w:rsidR="00747DB0" w:rsidRDefault="00747DB0" w:rsidP="00747D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</w:p>
    <w:p w14:paraId="49D832DF" w14:textId="00885B13" w:rsidR="00712F27" w:rsidRPr="00712F27" w:rsidRDefault="00747DB0" w:rsidP="00747D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Nessa seção os/as autores/as apresnetam as </w:t>
      </w:r>
      <w:r w:rsidR="00712F27"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principais conclusões </w:t>
      </w:r>
      <w:r>
        <w:rPr>
          <w:rFonts w:ascii="Times New Roman" w:eastAsia="Times New Roman" w:hAnsi="Times New Roman"/>
          <w:sz w:val="24"/>
          <w:szCs w:val="24"/>
          <w:lang w:val="pt-PT" w:eastAsia="pt-PT" w:bidi="pt-PT"/>
        </w:rPr>
        <w:t>do</w:t>
      </w:r>
      <w:r w:rsidR="00712F27"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 trabalho. </w:t>
      </w:r>
    </w:p>
    <w:p w14:paraId="0624735A" w14:textId="573E3A58" w:rsidR="00712F27" w:rsidRPr="00712F27" w:rsidRDefault="00747DB0" w:rsidP="00712F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Deve-se evitar o uso de </w:t>
      </w:r>
      <w:r w:rsidR="00712F27" w:rsidRPr="00712F27">
        <w:rPr>
          <w:rFonts w:ascii="Times New Roman" w:eastAsia="Times New Roman" w:hAnsi="Times New Roman"/>
          <w:sz w:val="24"/>
          <w:szCs w:val="24"/>
          <w:lang w:val="pt-PT" w:eastAsia="pt-PT" w:bidi="pt-PT"/>
        </w:rPr>
        <w:t>citações diretas.</w:t>
      </w:r>
    </w:p>
    <w:p w14:paraId="470E8206" w14:textId="65837E12" w:rsidR="00712F27" w:rsidRPr="00712F27" w:rsidRDefault="00747DB0" w:rsidP="00747D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/>
          <w:sz w:val="24"/>
          <w:szCs w:val="24"/>
          <w:lang w:val="pt-PT" w:eastAsia="pt-PT" w:bidi="pt-PT"/>
        </w:rPr>
        <w:t xml:space="preserve">É importante que os autores/as utilizem esse template para diagração do texto. </w:t>
      </w:r>
    </w:p>
    <w:p w14:paraId="605FCB80" w14:textId="77777777" w:rsidR="00FE705D" w:rsidRPr="00B32380" w:rsidRDefault="00FE705D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60ED473" w14:textId="77777777" w:rsidR="00B32380" w:rsidRDefault="00B32380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323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Referências </w:t>
      </w:r>
    </w:p>
    <w:p w14:paraId="11F92FA6" w14:textId="77777777" w:rsidR="00BC64AB" w:rsidRPr="00B32380" w:rsidRDefault="00BC64AB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FA5AE0D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>Abaixo, alguns exemplos de como proceder:</w:t>
      </w:r>
    </w:p>
    <w:p w14:paraId="3212EBC9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Livros</w:t>
      </w:r>
    </w:p>
    <w:p w14:paraId="1AEC474D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SILVA, I. A.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Figurativização e metamorfose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>: o mito de Narciso. São Paulo: EDUNESP, 1995. 276 p.</w:t>
      </w:r>
    </w:p>
    <w:p w14:paraId="7578212C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</w:p>
    <w:p w14:paraId="1C9D8AC6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Capítulo de livros</w:t>
      </w:r>
    </w:p>
    <w:p w14:paraId="62E19615" w14:textId="77777777" w:rsidR="00B32380" w:rsidRPr="008E1FE2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JOHNSON, W. Palavras e não palavras. In: STEINBERG, C. S.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Meios de comunicação de massa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. </w:t>
      </w:r>
      <w:r w:rsidRPr="008E1FE2">
        <w:rPr>
          <w:rFonts w:ascii="Times New Roman" w:hAnsi="Times New Roman"/>
          <w:color w:val="0E0E0E"/>
          <w:sz w:val="24"/>
          <w:szCs w:val="24"/>
          <w:lang w:eastAsia="es-ES"/>
        </w:rPr>
        <w:t xml:space="preserve">São Paulo: </w:t>
      </w:r>
      <w:proofErr w:type="spellStart"/>
      <w:r w:rsidRPr="008E1FE2">
        <w:rPr>
          <w:rFonts w:ascii="Times New Roman" w:hAnsi="Times New Roman"/>
          <w:color w:val="0E0E0E"/>
          <w:sz w:val="24"/>
          <w:szCs w:val="24"/>
          <w:lang w:eastAsia="es-ES"/>
        </w:rPr>
        <w:t>Cultrix</w:t>
      </w:r>
      <w:proofErr w:type="spellEnd"/>
      <w:r w:rsidRPr="008E1FE2">
        <w:rPr>
          <w:rFonts w:ascii="Times New Roman" w:hAnsi="Times New Roman"/>
          <w:color w:val="0E0E0E"/>
          <w:sz w:val="24"/>
          <w:szCs w:val="24"/>
          <w:lang w:eastAsia="es-ES"/>
        </w:rPr>
        <w:t>, 1972, p. 47-66.</w:t>
      </w:r>
    </w:p>
    <w:p w14:paraId="0347A0C3" w14:textId="77777777" w:rsidR="00B32380" w:rsidRPr="008E1FE2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</w:p>
    <w:p w14:paraId="6DEF195A" w14:textId="77777777" w:rsidR="00B32380" w:rsidRPr="008E1FE2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8E1FE2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Dissertações e teses</w:t>
      </w:r>
    </w:p>
    <w:p w14:paraId="08AC7A9A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CORRÊA, G. G.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As reformas educacionais brasileiras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>: programas de ensino em Ciências e seriação escolar. 1997. 201 f. Dissertação (Mestrado em Educação). Centro de Ciências Humanas e Artes, Universidade Federal de Uberlândia, Uberlândia, 1997.</w:t>
      </w:r>
    </w:p>
    <w:p w14:paraId="5BE81586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 </w:t>
      </w:r>
    </w:p>
    <w:p w14:paraId="718E9CA1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Artigos de periódicos</w:t>
      </w:r>
    </w:p>
    <w:p w14:paraId="071BBC5C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CAMPOS, M. M. Educação infantil: o debate e a pesquisa.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Cadernos de Pesquisa</w:t>
      </w:r>
      <w:r w:rsidRPr="00B32380">
        <w:rPr>
          <w:rFonts w:ascii="Times New Roman" w:hAnsi="Times New Roman"/>
          <w:b/>
          <w:bCs/>
          <w:color w:val="0E0E0E"/>
          <w:sz w:val="24"/>
          <w:szCs w:val="24"/>
          <w:lang w:eastAsia="es-ES"/>
        </w:rPr>
        <w:t>,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 São Paulo, n. 101, p.113-127, jul. 1997.</w:t>
      </w:r>
    </w:p>
    <w:p w14:paraId="4E15D03D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</w:p>
    <w:p w14:paraId="35E2A48E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Trabalho em congresso ou similar (publicado)</w:t>
      </w:r>
    </w:p>
    <w:p w14:paraId="52CFA0BE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MARIN, A. J. Educação continuada: sair do informalismo? In: CONGRESSO ESTADUAL PAULISTA SOBRE FORMAÇÃO DE EDUCADORES, 1, 1990. Águas de São Pedro.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Anais</w:t>
      </w:r>
      <w:r w:rsidRPr="00B32380">
        <w:rPr>
          <w:rFonts w:ascii="Times New Roman" w:hAnsi="Times New Roman"/>
          <w:b/>
          <w:bCs/>
          <w:color w:val="0E0E0E"/>
          <w:sz w:val="24"/>
          <w:szCs w:val="24"/>
          <w:lang w:eastAsia="es-ES"/>
        </w:rPr>
        <w:t xml:space="preserve">. 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>São Paulo: Unesp, 1990. p.114-118.</w:t>
      </w:r>
    </w:p>
    <w:p w14:paraId="02568BF8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</w:p>
    <w:p w14:paraId="4D444EA2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Publicação On-line – Internet</w:t>
      </w:r>
    </w:p>
    <w:p w14:paraId="508976C4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TAVES, R. F. Ministério corta pagamento de 46,5 mil professores.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O Globo</w:t>
      </w:r>
      <w:r w:rsidRPr="00B32380">
        <w:rPr>
          <w:rFonts w:ascii="Times New Roman" w:hAnsi="Times New Roman"/>
          <w:b/>
          <w:bCs/>
          <w:color w:val="0E0E0E"/>
          <w:sz w:val="24"/>
          <w:szCs w:val="24"/>
          <w:lang w:eastAsia="es-ES"/>
        </w:rPr>
        <w:t xml:space="preserve">, 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>Rio de Janeiro, 19 de maio 1998. Disponível em http//</w:t>
      </w:r>
      <w:r w:rsidRPr="00B32380">
        <w:rPr>
          <w:rFonts w:ascii="Times New Roman" w:hAnsi="Times New Roman"/>
          <w:color w:val="0E0E0E"/>
          <w:sz w:val="24"/>
          <w:szCs w:val="24"/>
          <w:u w:val="single"/>
          <w:lang w:eastAsia="es-ES"/>
        </w:rPr>
        <w:t>www.oglobo.com.br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>. Acesso em 19 maio 1998.</w:t>
      </w:r>
    </w:p>
    <w:p w14:paraId="449E2CD9" w14:textId="77777777" w:rsidR="00B32380" w:rsidRPr="00B32380" w:rsidRDefault="00B32380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32380">
        <w:rPr>
          <w:rFonts w:ascii="Times New Roman" w:eastAsia="Times New Roman" w:hAnsi="Times New Roman"/>
          <w:color w:val="0E0E0E"/>
          <w:sz w:val="24"/>
          <w:szCs w:val="24"/>
          <w:lang w:eastAsia="es-ES"/>
        </w:rPr>
        <w:t> </w:t>
      </w:r>
    </w:p>
    <w:sectPr w:rsidR="00B32380" w:rsidRPr="00B32380" w:rsidSect="006515A5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B4B5" w14:textId="77777777" w:rsidR="00736682" w:rsidRDefault="00736682" w:rsidP="00874EA5">
      <w:pPr>
        <w:spacing w:after="0" w:line="240" w:lineRule="auto"/>
      </w:pPr>
      <w:r>
        <w:separator/>
      </w:r>
    </w:p>
  </w:endnote>
  <w:endnote w:type="continuationSeparator" w:id="0">
    <w:p w14:paraId="2739DC09" w14:textId="77777777" w:rsidR="00736682" w:rsidRDefault="00736682" w:rsidP="0087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0C3F" w14:textId="77777777" w:rsidR="00361D5E" w:rsidRPr="001B4519" w:rsidRDefault="00FD0306" w:rsidP="001B4519">
    <w:pPr>
      <w:pStyle w:val="Rodap"/>
    </w:pPr>
    <w:r>
      <w:rPr>
        <w:noProof/>
        <w:lang w:eastAsia="pt-BR"/>
      </w:rPr>
      <w:drawing>
        <wp:inline distT="0" distB="0" distL="0" distR="0" wp14:anchorId="1AB516D5" wp14:editId="30399A9C">
          <wp:extent cx="5391150" cy="819150"/>
          <wp:effectExtent l="19050" t="0" r="0" b="0"/>
          <wp:docPr id="15" name="Imagem 15" descr="C:\Users\juliana\Desktop\ADRIANA\d26d8a55-c20e-4f55-8008-e0b816e3c35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juliana\Desktop\ADRIANA\d26d8a55-c20e-4f55-8008-e0b816e3c35b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D731" w14:textId="77777777" w:rsidR="00736682" w:rsidRDefault="00736682" w:rsidP="00874EA5">
      <w:pPr>
        <w:spacing w:after="0" w:line="240" w:lineRule="auto"/>
      </w:pPr>
      <w:r>
        <w:separator/>
      </w:r>
    </w:p>
  </w:footnote>
  <w:footnote w:type="continuationSeparator" w:id="0">
    <w:p w14:paraId="41E0AF59" w14:textId="77777777" w:rsidR="00736682" w:rsidRDefault="00736682" w:rsidP="0087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77AF" w14:textId="77777777" w:rsidR="00361D5E" w:rsidRDefault="00FD0306" w:rsidP="004D2D9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B23710" wp14:editId="63F720E0">
          <wp:extent cx="3686175" cy="1343025"/>
          <wp:effectExtent l="19050" t="0" r="9525" b="0"/>
          <wp:docPr id="3" name="Imagem 3" descr="C:\Users\juliana\Desktop\ADRIANA\d26d8a55-c20e-4f55-8008-e0b816e3c35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liana\Desktop\ADRIANA\d26d8a55-c20e-4f55-8008-e0b816e3c35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9D"/>
    <w:rsid w:val="0012470D"/>
    <w:rsid w:val="00191319"/>
    <w:rsid w:val="001A7ACD"/>
    <w:rsid w:val="001B4519"/>
    <w:rsid w:val="001C3E5F"/>
    <w:rsid w:val="00235B62"/>
    <w:rsid w:val="0031689F"/>
    <w:rsid w:val="0033197E"/>
    <w:rsid w:val="00361D5E"/>
    <w:rsid w:val="003B418B"/>
    <w:rsid w:val="003F678F"/>
    <w:rsid w:val="0043179C"/>
    <w:rsid w:val="0046312A"/>
    <w:rsid w:val="004916B7"/>
    <w:rsid w:val="004D2D95"/>
    <w:rsid w:val="00524D36"/>
    <w:rsid w:val="005A13E6"/>
    <w:rsid w:val="005E080A"/>
    <w:rsid w:val="006515A5"/>
    <w:rsid w:val="006A7792"/>
    <w:rsid w:val="00712F27"/>
    <w:rsid w:val="00736682"/>
    <w:rsid w:val="00747DB0"/>
    <w:rsid w:val="007718EA"/>
    <w:rsid w:val="00823BF2"/>
    <w:rsid w:val="00874EA5"/>
    <w:rsid w:val="008E1FE2"/>
    <w:rsid w:val="008E2CBF"/>
    <w:rsid w:val="008E4C2E"/>
    <w:rsid w:val="008E6ED2"/>
    <w:rsid w:val="009010B3"/>
    <w:rsid w:val="00902D87"/>
    <w:rsid w:val="0093157B"/>
    <w:rsid w:val="009F049D"/>
    <w:rsid w:val="00A47736"/>
    <w:rsid w:val="00A9071B"/>
    <w:rsid w:val="00AD3871"/>
    <w:rsid w:val="00AD4E81"/>
    <w:rsid w:val="00B32380"/>
    <w:rsid w:val="00BC64AB"/>
    <w:rsid w:val="00C15082"/>
    <w:rsid w:val="00C3058F"/>
    <w:rsid w:val="00D31FDC"/>
    <w:rsid w:val="00D4054B"/>
    <w:rsid w:val="00D63BC4"/>
    <w:rsid w:val="00DB26A6"/>
    <w:rsid w:val="00ED3E6C"/>
    <w:rsid w:val="00EF5DA2"/>
    <w:rsid w:val="00F13583"/>
    <w:rsid w:val="00FC72E3"/>
    <w:rsid w:val="00FD0306"/>
    <w:rsid w:val="00FE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2FB1B"/>
  <w15:docId w15:val="{7B167BBF-188A-4960-A9BE-ED7DF073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9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87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ixguard">
    <w:name w:val="wixguard"/>
    <w:rsid w:val="00874EA5"/>
  </w:style>
  <w:style w:type="character" w:styleId="Hyperlink">
    <w:name w:val="Hyperlink"/>
    <w:uiPriority w:val="99"/>
    <w:unhideWhenUsed/>
    <w:rsid w:val="00874EA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4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EA5"/>
  </w:style>
  <w:style w:type="paragraph" w:styleId="Rodap">
    <w:name w:val="footer"/>
    <w:basedOn w:val="Normal"/>
    <w:link w:val="RodapChar"/>
    <w:uiPriority w:val="99"/>
    <w:unhideWhenUsed/>
    <w:rsid w:val="00874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EA5"/>
  </w:style>
  <w:style w:type="paragraph" w:styleId="Textodebalo">
    <w:name w:val="Balloon Text"/>
    <w:basedOn w:val="Normal"/>
    <w:link w:val="TextodebaloChar"/>
    <w:uiPriority w:val="99"/>
    <w:semiHidden/>
    <w:unhideWhenUsed/>
    <w:rsid w:val="00A477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47736"/>
    <w:rPr>
      <w:rFonts w:ascii="Lucida Grande" w:hAnsi="Lucida Grande" w:cs="Lucida Grande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2F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12F27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1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AD~1.FER\AppData\Local\Temp\Template%20trabalho%20completo-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FA6C-B6B3-4C98-817F-2CFE050C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trabalho completo-1.dotx</Template>
  <TotalTime>0</TotalTime>
  <Pages>3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Links>
    <vt:vector size="6" baseType="variant"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https://sistemas.fau.org.br/participante/index.xhtml?idevento=420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Parecerista</dc:creator>
  <cp:lastModifiedBy>Parecerista</cp:lastModifiedBy>
  <cp:revision>2</cp:revision>
  <dcterms:created xsi:type="dcterms:W3CDTF">2021-12-01T19:10:00Z</dcterms:created>
  <dcterms:modified xsi:type="dcterms:W3CDTF">2021-12-01T19:10:00Z</dcterms:modified>
</cp:coreProperties>
</file>