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4E773FC" w14:textId="3D83FD85" w:rsidR="00123ABA" w:rsidRPr="00B94DA5" w:rsidRDefault="00123ABA" w:rsidP="00897F34">
      <w:pPr>
        <w:pStyle w:val="CorpoA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val="de-DE"/>
        </w:rPr>
      </w:pPr>
      <w:r w:rsidRPr="00B94DA5">
        <w:rPr>
          <w:rFonts w:ascii="Times" w:hAnsi="Times" w:cs="Times"/>
          <w:b/>
          <w:bCs/>
          <w:sz w:val="28"/>
          <w:szCs w:val="28"/>
          <w:lang w:val="de-DE"/>
        </w:rPr>
        <w:t>Modelo de trabalho completo para a SEMAP</w:t>
      </w:r>
    </w:p>
    <w:p w14:paraId="0138B724" w14:textId="48D5AB36" w:rsidR="008A317E" w:rsidRPr="00B94DA5" w:rsidRDefault="00154947" w:rsidP="00897F34">
      <w:pPr>
        <w:pStyle w:val="CorpoA"/>
        <w:tabs>
          <w:tab w:val="center" w:pos="4532"/>
          <w:tab w:val="right" w:pos="9064"/>
        </w:tabs>
        <w:spacing w:after="0" w:line="320" w:lineRule="exact"/>
        <w:rPr>
          <w:rFonts w:ascii="Times" w:hAnsi="Times" w:cs="Times"/>
          <w:b/>
          <w:bCs/>
          <w:sz w:val="32"/>
          <w:szCs w:val="32"/>
          <w:lang w:val="de-DE"/>
        </w:rPr>
      </w:pPr>
      <w:r w:rsidRPr="00B94DA5">
        <w:rPr>
          <w:rFonts w:ascii="Times" w:hAnsi="Times" w:cs="Times"/>
          <w:b/>
          <w:bCs/>
          <w:sz w:val="28"/>
          <w:szCs w:val="28"/>
          <w:lang w:val="de-DE"/>
        </w:rPr>
        <w:tab/>
      </w:r>
      <w:r w:rsidR="00123ABA" w:rsidRPr="00B94DA5">
        <w:rPr>
          <w:rFonts w:ascii="Times" w:hAnsi="Times" w:cs="Times"/>
          <w:b/>
          <w:bCs/>
          <w:sz w:val="28"/>
          <w:szCs w:val="28"/>
          <w:lang w:val="de-DE"/>
        </w:rPr>
        <w:t>Sistema Autor-Data</w:t>
      </w:r>
      <w:r w:rsidRPr="00B94DA5">
        <w:rPr>
          <w:rFonts w:ascii="Times" w:hAnsi="Times" w:cs="Times"/>
          <w:b/>
          <w:bCs/>
          <w:sz w:val="28"/>
          <w:szCs w:val="28"/>
          <w:lang w:val="de-DE"/>
        </w:rPr>
        <w:tab/>
      </w:r>
    </w:p>
    <w:p w14:paraId="77D6A097" w14:textId="77777777" w:rsidR="008A317E" w:rsidRPr="00B94DA5" w:rsidRDefault="008A317E" w:rsidP="00897F34">
      <w:pPr>
        <w:pStyle w:val="CorpoA"/>
        <w:spacing w:after="0" w:line="320" w:lineRule="exact"/>
        <w:jc w:val="center"/>
        <w:rPr>
          <w:rFonts w:ascii="Times" w:eastAsia="Times New Roman" w:hAnsi="Times" w:cs="Times"/>
          <w:b/>
          <w:bCs/>
          <w:sz w:val="24"/>
          <w:szCs w:val="24"/>
        </w:rPr>
      </w:pPr>
    </w:p>
    <w:p w14:paraId="730A7718" w14:textId="77777777" w:rsidR="00144188" w:rsidRPr="00B94DA5" w:rsidRDefault="00144188" w:rsidP="00897F34">
      <w:pPr>
        <w:pStyle w:val="CorpoA"/>
        <w:spacing w:after="0" w:line="320" w:lineRule="exact"/>
        <w:jc w:val="center"/>
        <w:rPr>
          <w:rFonts w:ascii="Times" w:eastAsia="Times New Roman" w:hAnsi="Times" w:cs="Times"/>
          <w:b/>
          <w:bCs/>
          <w:sz w:val="24"/>
          <w:szCs w:val="24"/>
        </w:rPr>
      </w:pPr>
    </w:p>
    <w:p w14:paraId="23175119" w14:textId="77777777" w:rsidR="004220D3" w:rsidRPr="00B94DA5" w:rsidRDefault="004220D3" w:rsidP="00897F34">
      <w:pPr>
        <w:pStyle w:val="CorpoA"/>
        <w:spacing w:after="0" w:line="320" w:lineRule="exact"/>
        <w:jc w:val="center"/>
        <w:rPr>
          <w:rFonts w:ascii="Times" w:eastAsia="Times New Roman" w:hAnsi="Times" w:cs="Times"/>
          <w:b/>
          <w:bCs/>
          <w:sz w:val="24"/>
          <w:szCs w:val="24"/>
        </w:rPr>
      </w:pPr>
    </w:p>
    <w:p w14:paraId="67399AD3" w14:textId="77777777" w:rsidR="00144188" w:rsidRPr="00B94DA5" w:rsidRDefault="00144188" w:rsidP="00897F34">
      <w:pPr>
        <w:pStyle w:val="CorpoA"/>
        <w:spacing w:after="0" w:line="320" w:lineRule="exact"/>
        <w:jc w:val="center"/>
        <w:rPr>
          <w:rFonts w:ascii="Times" w:eastAsia="Times New Roman" w:hAnsi="Times" w:cs="Times"/>
          <w:b/>
          <w:bCs/>
          <w:sz w:val="24"/>
          <w:szCs w:val="24"/>
        </w:rPr>
        <w:sectPr w:rsidR="00144188" w:rsidRPr="00B94DA5" w:rsidSect="00C01BE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418" w:right="1418" w:bottom="1418" w:left="1418" w:header="1134" w:footer="1134" w:gutter="0"/>
          <w:lnNumType w:countBy="1" w:restart="continuous"/>
          <w:cols w:space="720"/>
          <w:docGrid w:linePitch="326"/>
        </w:sectPr>
      </w:pPr>
    </w:p>
    <w:p w14:paraId="7FDBA9C1" w14:textId="251B8D22" w:rsidR="008A317E" w:rsidRPr="00B94DA5" w:rsidRDefault="00144188" w:rsidP="00897F34">
      <w:pPr>
        <w:pStyle w:val="Default"/>
        <w:spacing w:line="300" w:lineRule="exact"/>
        <w:jc w:val="center"/>
        <w:rPr>
          <w:rFonts w:ascii="Times" w:hAnsi="Times" w:cs="Times"/>
        </w:rPr>
      </w:pPr>
      <w:r w:rsidRPr="00B94DA5">
        <w:rPr>
          <w:rFonts w:ascii="Times" w:hAnsi="Times" w:cs="Times"/>
        </w:rPr>
        <w:t>Autor Um Azevedo</w:t>
      </w:r>
    </w:p>
    <w:p w14:paraId="68BB01D0" w14:textId="77777777" w:rsidR="00144188" w:rsidRPr="00E97B93" w:rsidRDefault="00144188" w:rsidP="00897F34">
      <w:pPr>
        <w:pStyle w:val="Default"/>
        <w:spacing w:line="300" w:lineRule="exact"/>
        <w:jc w:val="center"/>
        <w:rPr>
          <w:rFonts w:ascii="Times" w:hAnsi="Times" w:cs="Times"/>
          <w:sz w:val="20"/>
          <w:szCs w:val="20"/>
        </w:rPr>
      </w:pPr>
      <w:r w:rsidRPr="00E97B93">
        <w:rPr>
          <w:rFonts w:ascii="Times" w:hAnsi="Times" w:cs="Times"/>
          <w:sz w:val="20"/>
          <w:szCs w:val="20"/>
        </w:rPr>
        <w:t>Instituição</w:t>
      </w:r>
    </w:p>
    <w:p w14:paraId="290C41E2" w14:textId="102B3364" w:rsidR="008A317E" w:rsidRPr="00E97B93" w:rsidRDefault="00144188" w:rsidP="00897F34">
      <w:pPr>
        <w:pStyle w:val="Default"/>
        <w:spacing w:line="300" w:lineRule="exact"/>
        <w:jc w:val="center"/>
        <w:rPr>
          <w:rFonts w:ascii="Times" w:hAnsi="Times" w:cs="Times"/>
          <w:sz w:val="20"/>
          <w:szCs w:val="20"/>
        </w:rPr>
      </w:pPr>
      <w:r w:rsidRPr="00E97B93">
        <w:rPr>
          <w:rFonts w:ascii="Times" w:hAnsi="Times" w:cs="Times"/>
          <w:sz w:val="20"/>
          <w:szCs w:val="20"/>
        </w:rPr>
        <w:t>autorum@email.br</w:t>
      </w:r>
    </w:p>
    <w:p w14:paraId="56844800" w14:textId="11CBF119" w:rsidR="00144188" w:rsidRPr="00B94DA5" w:rsidRDefault="00144188" w:rsidP="00897F34">
      <w:pPr>
        <w:pStyle w:val="Default"/>
        <w:spacing w:line="300" w:lineRule="exact"/>
        <w:jc w:val="center"/>
        <w:rPr>
          <w:rFonts w:ascii="Times" w:hAnsi="Times" w:cs="Times"/>
        </w:rPr>
      </w:pPr>
      <w:r w:rsidRPr="00B94DA5">
        <w:rPr>
          <w:rFonts w:ascii="Times" w:hAnsi="Times" w:cs="Times"/>
        </w:rPr>
        <w:t>Autor Dois Santos</w:t>
      </w:r>
    </w:p>
    <w:p w14:paraId="2BCB09A2" w14:textId="77777777" w:rsidR="00144188" w:rsidRPr="00E97B93" w:rsidRDefault="00144188" w:rsidP="00897F34">
      <w:pPr>
        <w:pStyle w:val="Default"/>
        <w:spacing w:line="300" w:lineRule="exact"/>
        <w:jc w:val="center"/>
        <w:rPr>
          <w:rFonts w:ascii="Times" w:hAnsi="Times" w:cs="Times"/>
          <w:sz w:val="20"/>
          <w:szCs w:val="20"/>
        </w:rPr>
      </w:pPr>
      <w:r w:rsidRPr="00E97B93">
        <w:rPr>
          <w:rFonts w:ascii="Times" w:hAnsi="Times" w:cs="Times"/>
          <w:sz w:val="20"/>
          <w:szCs w:val="20"/>
        </w:rPr>
        <w:t>Instituição</w:t>
      </w:r>
    </w:p>
    <w:p w14:paraId="273D5954" w14:textId="27828E02" w:rsidR="00144188" w:rsidRPr="00E97B93" w:rsidRDefault="00144188" w:rsidP="00897F34">
      <w:pPr>
        <w:pStyle w:val="Default"/>
        <w:spacing w:line="300" w:lineRule="exact"/>
        <w:jc w:val="center"/>
        <w:rPr>
          <w:rFonts w:ascii="Times" w:hAnsi="Times" w:cs="Times"/>
          <w:sz w:val="20"/>
          <w:szCs w:val="20"/>
        </w:rPr>
      </w:pPr>
      <w:r w:rsidRPr="00E97B93">
        <w:rPr>
          <w:rFonts w:ascii="Times" w:hAnsi="Times" w:cs="Times"/>
          <w:sz w:val="20"/>
          <w:szCs w:val="20"/>
        </w:rPr>
        <w:t>autordois@email.br</w:t>
      </w:r>
    </w:p>
    <w:p w14:paraId="11CA31FC" w14:textId="77777777" w:rsidR="00144188" w:rsidRPr="00B94DA5" w:rsidRDefault="00144188" w:rsidP="00897F34">
      <w:pPr>
        <w:pStyle w:val="Default"/>
        <w:spacing w:line="300" w:lineRule="exact"/>
        <w:jc w:val="center"/>
        <w:rPr>
          <w:rFonts w:ascii="Times" w:hAnsi="Times" w:cs="Times"/>
          <w:sz w:val="16"/>
          <w:szCs w:val="16"/>
        </w:rPr>
        <w:sectPr w:rsidR="00144188" w:rsidRPr="00B94DA5" w:rsidSect="004044A4">
          <w:type w:val="continuous"/>
          <w:pgSz w:w="11900" w:h="16840" w:code="9"/>
          <w:pgMar w:top="1418" w:right="1418" w:bottom="1418" w:left="1418" w:header="1134" w:footer="1134" w:gutter="0"/>
          <w:lnNumType w:countBy="1" w:restart="continuous"/>
          <w:cols w:num="2" w:space="720"/>
          <w:docGrid w:linePitch="326"/>
        </w:sectPr>
      </w:pPr>
    </w:p>
    <w:p w14:paraId="38D918CB" w14:textId="716DD8B0" w:rsidR="00435F05" w:rsidRPr="00B94DA5" w:rsidRDefault="00670492" w:rsidP="00897F34">
      <w:pPr>
        <w:pStyle w:val="Default"/>
        <w:spacing w:line="300" w:lineRule="exact"/>
        <w:jc w:val="center"/>
        <w:rPr>
          <w:rFonts w:ascii="Times" w:hAnsi="Times" w:cs="Times"/>
          <w:sz w:val="16"/>
          <w:szCs w:val="16"/>
        </w:rPr>
      </w:pPr>
      <w:r w:rsidRPr="00B94DA5">
        <w:rPr>
          <w:rFonts w:ascii="Times" w:hAnsi="Times" w:cs="Times"/>
          <w:sz w:val="16"/>
          <w:szCs w:val="16"/>
        </w:rPr>
        <w:t xml:space="preserve"> </w:t>
      </w:r>
    </w:p>
    <w:p w14:paraId="21F81C4C" w14:textId="585B614B" w:rsidR="00144188" w:rsidRPr="00B94DA5" w:rsidRDefault="00144188" w:rsidP="00897F34">
      <w:pPr>
        <w:pStyle w:val="Default"/>
        <w:spacing w:line="300" w:lineRule="exact"/>
        <w:jc w:val="center"/>
        <w:rPr>
          <w:rFonts w:ascii="Times" w:hAnsi="Times" w:cs="Times"/>
        </w:rPr>
      </w:pPr>
      <w:r w:rsidRPr="00B94DA5">
        <w:rPr>
          <w:rFonts w:ascii="Times" w:hAnsi="Times" w:cs="Times"/>
        </w:rPr>
        <w:t>Autor Três da Silva</w:t>
      </w:r>
    </w:p>
    <w:p w14:paraId="466255AB" w14:textId="77777777" w:rsidR="00144188" w:rsidRPr="00E97B93" w:rsidRDefault="00144188" w:rsidP="00897F34">
      <w:pPr>
        <w:pStyle w:val="Default"/>
        <w:spacing w:line="300" w:lineRule="exact"/>
        <w:jc w:val="center"/>
        <w:rPr>
          <w:rFonts w:ascii="Times" w:hAnsi="Times" w:cs="Times"/>
          <w:sz w:val="20"/>
          <w:szCs w:val="20"/>
        </w:rPr>
      </w:pPr>
      <w:r w:rsidRPr="00E97B93">
        <w:rPr>
          <w:rFonts w:ascii="Times" w:hAnsi="Times" w:cs="Times"/>
          <w:sz w:val="20"/>
          <w:szCs w:val="20"/>
        </w:rPr>
        <w:t>Instituição</w:t>
      </w:r>
    </w:p>
    <w:p w14:paraId="457D5497" w14:textId="4A82EACD" w:rsidR="00144188" w:rsidRPr="00E97B93" w:rsidRDefault="00144188" w:rsidP="00897F34">
      <w:pPr>
        <w:pStyle w:val="Default"/>
        <w:spacing w:line="300" w:lineRule="exact"/>
        <w:jc w:val="center"/>
        <w:rPr>
          <w:rFonts w:ascii="Times" w:hAnsi="Times" w:cs="Times"/>
          <w:sz w:val="20"/>
          <w:szCs w:val="20"/>
        </w:rPr>
      </w:pPr>
      <w:r w:rsidRPr="00E97B93">
        <w:rPr>
          <w:rFonts w:ascii="Times" w:hAnsi="Times" w:cs="Times"/>
          <w:sz w:val="20"/>
          <w:szCs w:val="20"/>
        </w:rPr>
        <w:t>autortr</w:t>
      </w:r>
      <w:r w:rsidR="004220D3" w:rsidRPr="00E97B93">
        <w:rPr>
          <w:rFonts w:ascii="Times" w:hAnsi="Times" w:cs="Times"/>
          <w:sz w:val="20"/>
          <w:szCs w:val="20"/>
        </w:rPr>
        <w:t>e</w:t>
      </w:r>
      <w:r w:rsidRPr="00E97B93">
        <w:rPr>
          <w:rFonts w:ascii="Times" w:hAnsi="Times" w:cs="Times"/>
          <w:sz w:val="20"/>
          <w:szCs w:val="20"/>
        </w:rPr>
        <w:t>s@email.br</w:t>
      </w:r>
    </w:p>
    <w:p w14:paraId="0670D30C" w14:textId="77777777" w:rsidR="00435F05" w:rsidRPr="00B94DA5" w:rsidRDefault="00435F05" w:rsidP="00897F34">
      <w:pPr>
        <w:pStyle w:val="Default"/>
        <w:spacing w:line="360" w:lineRule="auto"/>
        <w:jc w:val="center"/>
        <w:rPr>
          <w:rFonts w:ascii="Times" w:eastAsia="Times New Roman" w:hAnsi="Times" w:cs="Times"/>
          <w:sz w:val="20"/>
          <w:szCs w:val="20"/>
        </w:rPr>
      </w:pPr>
    </w:p>
    <w:p w14:paraId="4C45C9D2" w14:textId="77777777" w:rsidR="004220D3" w:rsidRPr="00B94DA5" w:rsidRDefault="004220D3" w:rsidP="00897F34">
      <w:pPr>
        <w:pStyle w:val="Default"/>
        <w:spacing w:line="360" w:lineRule="auto"/>
        <w:jc w:val="center"/>
        <w:rPr>
          <w:rFonts w:ascii="Times" w:eastAsia="Times New Roman" w:hAnsi="Times" w:cs="Times"/>
          <w:sz w:val="20"/>
          <w:szCs w:val="20"/>
        </w:rPr>
      </w:pPr>
    </w:p>
    <w:p w14:paraId="00F8F3C3" w14:textId="77777777" w:rsidR="004220D3" w:rsidRPr="00B94DA5" w:rsidRDefault="004220D3" w:rsidP="00897F34">
      <w:pPr>
        <w:pStyle w:val="Default"/>
        <w:spacing w:line="360" w:lineRule="auto"/>
        <w:jc w:val="center"/>
        <w:rPr>
          <w:rFonts w:ascii="Times" w:eastAsia="Times New Roman" w:hAnsi="Times" w:cs="Times"/>
          <w:sz w:val="20"/>
          <w:szCs w:val="20"/>
        </w:rPr>
      </w:pPr>
    </w:p>
    <w:p w14:paraId="14A35FB4" w14:textId="0752AB7E" w:rsidR="0091504C" w:rsidRPr="00B94DA5" w:rsidRDefault="0091504C" w:rsidP="00566D35">
      <w:pPr>
        <w:pStyle w:val="CorpoA"/>
        <w:shd w:val="clear" w:color="auto" w:fill="FFFFFF" w:themeFill="background1"/>
        <w:spacing w:after="0" w:line="240" w:lineRule="auto"/>
        <w:ind w:left="284" w:right="284"/>
        <w:jc w:val="both"/>
        <w:rPr>
          <w:rFonts w:ascii="Times" w:eastAsia="Times New Roman" w:hAnsi="Times" w:cs="Times"/>
          <w:sz w:val="24"/>
          <w:szCs w:val="24"/>
        </w:rPr>
      </w:pPr>
      <w:r w:rsidRPr="00B94DA5">
        <w:rPr>
          <w:rFonts w:ascii="Times" w:eastAsia="Times New Roman" w:hAnsi="Times" w:cs="Times"/>
          <w:b/>
          <w:bCs/>
          <w:sz w:val="24"/>
          <w:szCs w:val="24"/>
        </w:rPr>
        <w:t xml:space="preserve">Resumo. </w:t>
      </w:r>
      <w:r w:rsidRPr="00B94DA5">
        <w:rPr>
          <w:rFonts w:ascii="Times" w:eastAsia="Times New Roman" w:hAnsi="Times" w:cs="Times"/>
          <w:sz w:val="24"/>
          <w:szCs w:val="24"/>
        </w:rPr>
        <w:t>O resumo deve conter no mínimo 150 e no máximo 300 palavras, em um único parágrafo.  Os trabalhos submetidos na forma de Trabalhos Completos, se aprovados, serão apresentados na forma de Comunicação Oral. A publicação nos anais do evento estará condicionada à apresentação dos trabalhos no evento. Os artigos deverão conter no mínimo 06 e no máximo 12 páginas, incluindo-se as referências e o resumo. O resumo deverá ser seguido por 3 a 5 palavras-chave, com iniciais minúsculas (exceto no caso de nomes próprios). O resumo deve ser redigido em fonte 1</w:t>
      </w:r>
      <w:r w:rsidR="000E167C">
        <w:rPr>
          <w:rFonts w:ascii="Times" w:eastAsia="Times New Roman" w:hAnsi="Times" w:cs="Times"/>
          <w:sz w:val="24"/>
          <w:szCs w:val="24"/>
        </w:rPr>
        <w:t>2</w:t>
      </w:r>
      <w:r w:rsidR="007170B4" w:rsidRPr="00B94DA5">
        <w:rPr>
          <w:rFonts w:ascii="Times" w:eastAsia="Times New Roman" w:hAnsi="Times" w:cs="Times"/>
          <w:sz w:val="24"/>
          <w:szCs w:val="24"/>
        </w:rPr>
        <w:t xml:space="preserve"> e</w:t>
      </w:r>
      <w:r w:rsidRPr="00B94DA5">
        <w:rPr>
          <w:rFonts w:ascii="Times" w:eastAsia="Times New Roman" w:hAnsi="Times" w:cs="Times"/>
          <w:sz w:val="24"/>
          <w:szCs w:val="24"/>
        </w:rPr>
        <w:t xml:space="preserve"> com espaçamento simples entre linhas.</w:t>
      </w:r>
    </w:p>
    <w:p w14:paraId="5A9B3748" w14:textId="77777777" w:rsidR="0091504C" w:rsidRPr="00B94DA5" w:rsidRDefault="0091504C" w:rsidP="00566D35">
      <w:pPr>
        <w:pStyle w:val="CorpoA"/>
        <w:spacing w:after="0" w:line="240" w:lineRule="auto"/>
        <w:ind w:left="284" w:right="284"/>
        <w:jc w:val="both"/>
        <w:rPr>
          <w:rFonts w:ascii="Times" w:eastAsia="Times New Roman" w:hAnsi="Times" w:cs="Times"/>
          <w:sz w:val="20"/>
          <w:szCs w:val="20"/>
        </w:rPr>
      </w:pPr>
    </w:p>
    <w:p w14:paraId="0FA4BC85" w14:textId="77777777" w:rsidR="0091504C" w:rsidRPr="00B94DA5" w:rsidRDefault="0091504C" w:rsidP="00566D35">
      <w:pPr>
        <w:pStyle w:val="CorpoA"/>
        <w:spacing w:after="0" w:line="240" w:lineRule="auto"/>
        <w:ind w:left="284" w:right="284"/>
        <w:jc w:val="both"/>
        <w:rPr>
          <w:rFonts w:ascii="Times" w:eastAsia="Times New Roman" w:hAnsi="Times" w:cs="Times"/>
          <w:sz w:val="24"/>
          <w:szCs w:val="24"/>
        </w:rPr>
      </w:pPr>
      <w:r w:rsidRPr="00B94DA5">
        <w:rPr>
          <w:rFonts w:ascii="Times" w:eastAsia="Times New Roman" w:hAnsi="Times" w:cs="Times"/>
          <w:b/>
          <w:bCs/>
          <w:sz w:val="24"/>
          <w:szCs w:val="24"/>
        </w:rPr>
        <w:t>Palavras-chave</w:t>
      </w:r>
      <w:r w:rsidRPr="00B94DA5">
        <w:rPr>
          <w:rFonts w:ascii="Times" w:eastAsia="Times New Roman" w:hAnsi="Times" w:cs="Times"/>
          <w:sz w:val="24"/>
          <w:szCs w:val="24"/>
        </w:rPr>
        <w:t xml:space="preserve">: palavra-chave 1; palavra-chave 2; palavra-chave 3. </w:t>
      </w:r>
    </w:p>
    <w:p w14:paraId="3DE0FB5B" w14:textId="77777777" w:rsidR="0091504C" w:rsidRPr="00B94DA5" w:rsidRDefault="0091504C" w:rsidP="00566D35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8"/>
          <w:szCs w:val="28"/>
          <w:lang w:val="it-IT"/>
        </w:rPr>
      </w:pPr>
    </w:p>
    <w:p w14:paraId="7B179F02" w14:textId="77777777" w:rsidR="0091504C" w:rsidRPr="00B94DA5" w:rsidRDefault="0091504C" w:rsidP="00566D35">
      <w:pPr>
        <w:pStyle w:val="CorpoA"/>
        <w:spacing w:after="0" w:line="360" w:lineRule="auto"/>
        <w:rPr>
          <w:rFonts w:ascii="Times" w:hAnsi="Times" w:cs="Times"/>
          <w:b/>
          <w:bCs/>
          <w:sz w:val="24"/>
          <w:szCs w:val="24"/>
          <w:lang w:val="en-US"/>
        </w:rPr>
      </w:pPr>
      <w:r w:rsidRPr="00B94DA5">
        <w:rPr>
          <w:rFonts w:ascii="Times" w:hAnsi="Times" w:cs="Times"/>
          <w:b/>
          <w:bCs/>
          <w:sz w:val="24"/>
          <w:szCs w:val="24"/>
          <w:lang w:val="it-IT"/>
        </w:rPr>
        <w:t>1 Introdu</w:t>
      </w:r>
      <w:r w:rsidRPr="00B94DA5">
        <w:rPr>
          <w:rFonts w:ascii="Times" w:hAnsi="Times" w:cs="Times"/>
          <w:b/>
          <w:bCs/>
          <w:sz w:val="24"/>
          <w:szCs w:val="24"/>
          <w:lang w:val="pt-PT"/>
        </w:rPr>
        <w:t>çã</w:t>
      </w:r>
      <w:r w:rsidRPr="00B94DA5">
        <w:rPr>
          <w:rFonts w:ascii="Times" w:hAnsi="Times" w:cs="Times"/>
          <w:b/>
          <w:bCs/>
          <w:sz w:val="24"/>
          <w:szCs w:val="24"/>
          <w:lang w:val="en-US"/>
        </w:rPr>
        <w:t xml:space="preserve">o </w:t>
      </w:r>
    </w:p>
    <w:p w14:paraId="543BFE78" w14:textId="77777777" w:rsidR="0091504C" w:rsidRPr="00B94DA5" w:rsidRDefault="0091504C" w:rsidP="00566D35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</w:p>
    <w:p w14:paraId="1C9E2D6B" w14:textId="77777777" w:rsidR="0091504C" w:rsidRPr="00B94DA5" w:rsidRDefault="0091504C" w:rsidP="00566D35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Este template apresenta o formato a ser utilizado para  </w:t>
      </w:r>
      <w:r w:rsidRPr="00B94DA5">
        <w:rPr>
          <w:rFonts w:ascii="Times" w:hAnsi="Times" w:cs="Times"/>
          <w:b/>
          <w:bCs/>
          <w:sz w:val="24"/>
          <w:szCs w:val="24"/>
          <w:lang w:val="pt-PT"/>
        </w:rPr>
        <w:t>Trabalhos Completos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a serem submetidos para apreciação da Comissão Científica da  Semana de Matemática do Pontal. O autor responsável por submeter o trabalho  deve estar inscrito na  Semana de Matemática do Pontal.  </w:t>
      </w:r>
    </w:p>
    <w:p w14:paraId="0FCFF6FD" w14:textId="77777777" w:rsidR="00126FC2" w:rsidRDefault="0091504C" w:rsidP="00566D35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Os trabalhos submetidos na modalidade </w:t>
      </w:r>
      <w:r w:rsidRPr="00B94DA5">
        <w:rPr>
          <w:rFonts w:ascii="Times" w:hAnsi="Times" w:cs="Times"/>
          <w:b/>
          <w:bCs/>
          <w:sz w:val="24"/>
          <w:szCs w:val="24"/>
          <w:lang w:val="pt-PT"/>
        </w:rPr>
        <w:t>Trabalho Completo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deverão ser apresentados na forma de Comunicação Oral. A publicação dos  trabalhos, nos anais do evento, estará </w:t>
      </w:r>
    </w:p>
    <w:p w14:paraId="7B4123F4" w14:textId="3842F132" w:rsidR="0091504C" w:rsidRPr="00B94DA5" w:rsidRDefault="0091504C" w:rsidP="00126FC2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lastRenderedPageBreak/>
        <w:t xml:space="preserve">condicionada à aprovação pelo Comitê Científico da SEMAP e à apresentação dos mesmos. Trabalhos aceitos, mas não apresentados, não serão publicados. Os Trabalhos Completos devem conter no mínimo 6 e no máximo 12 páginas. </w:t>
      </w:r>
    </w:p>
    <w:p w14:paraId="0D0D4FCA" w14:textId="77777777" w:rsidR="0091504C" w:rsidRPr="00B94DA5" w:rsidRDefault="0091504C" w:rsidP="00897F34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Além do </w:t>
      </w:r>
      <w:r w:rsidRPr="00B94DA5">
        <w:rPr>
          <w:rFonts w:ascii="Times" w:hAnsi="Times" w:cs="Times"/>
          <w:b/>
          <w:bCs/>
          <w:sz w:val="24"/>
          <w:szCs w:val="24"/>
          <w:lang w:val="pt-PT"/>
        </w:rPr>
        <w:t>Resumo</w:t>
      </w:r>
      <w:r w:rsidRPr="00B94DA5">
        <w:rPr>
          <w:rFonts w:ascii="Times" w:hAnsi="Times" w:cs="Times"/>
          <w:sz w:val="24"/>
          <w:szCs w:val="24"/>
          <w:lang w:val="pt-PT"/>
        </w:rPr>
        <w:t>, o corpo do Trabalho Completo deve conter no mínimo quatro seções, as quais deverão seguir as seguintes orientações:</w:t>
      </w:r>
    </w:p>
    <w:p w14:paraId="52BAAD82" w14:textId="77777777" w:rsidR="0091504C" w:rsidRPr="00B94DA5" w:rsidRDefault="0091504C" w:rsidP="00897F34">
      <w:pPr>
        <w:pStyle w:val="Corpo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Introdução: Obrigatória - deve conter o tema, os objetivos e a metodologia.</w:t>
      </w:r>
    </w:p>
    <w:p w14:paraId="5E9F25BF" w14:textId="73E930CF" w:rsidR="0091504C" w:rsidRPr="00B94DA5" w:rsidRDefault="0091504C" w:rsidP="00897F34">
      <w:pPr>
        <w:pStyle w:val="Corpo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Desenvolvimento: pode ter qualquer título e ser dividido em subseções. Pode conter o referencial bibliográfico, objetivos, metodologia,  </w:t>
      </w:r>
      <w:r w:rsidR="00392542" w:rsidRPr="00392542">
        <w:rPr>
          <w:rFonts w:ascii="Times" w:hAnsi="Times" w:cs="Times"/>
          <w:sz w:val="24"/>
          <w:szCs w:val="24"/>
          <w:lang w:val="pt-PT"/>
        </w:rPr>
        <w:t>materiais e métodos (quando for o caso), resultados obtidos,  etc.</w:t>
      </w:r>
    </w:p>
    <w:p w14:paraId="1A780235" w14:textId="77777777" w:rsidR="0091504C" w:rsidRPr="00B94DA5" w:rsidRDefault="0091504C" w:rsidP="00897F34">
      <w:pPr>
        <w:pStyle w:val="Corpo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Análise/Conclusão: pode conter a discussão e reflexão.</w:t>
      </w:r>
    </w:p>
    <w:p w14:paraId="08F95B5D" w14:textId="77777777" w:rsidR="0091504C" w:rsidRPr="00B94DA5" w:rsidRDefault="0091504C" w:rsidP="00897F34">
      <w:pPr>
        <w:pStyle w:val="Corpo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Referências: Obrigatória -  ver a seção </w:t>
      </w:r>
      <w:r w:rsidRPr="00B94DA5">
        <w:rPr>
          <w:rFonts w:ascii="Times" w:hAnsi="Times" w:cs="Times"/>
          <w:b/>
          <w:bCs/>
          <w:sz w:val="24"/>
          <w:szCs w:val="24"/>
          <w:lang w:val="pt-PT"/>
        </w:rPr>
        <w:t>Referências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. </w:t>
      </w:r>
    </w:p>
    <w:p w14:paraId="6132A36C" w14:textId="77777777" w:rsidR="0091504C" w:rsidRPr="00B94DA5" w:rsidRDefault="0091504C" w:rsidP="00897F34">
      <w:pPr>
        <w:pStyle w:val="Corpo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Os títulos das seções, com exceção dos títulos das seções obrigatórias ficam a critério do autor.</w:t>
      </w:r>
    </w:p>
    <w:p w14:paraId="6EB45F9E" w14:textId="77777777" w:rsidR="0091504C" w:rsidRPr="00B94DA5" w:rsidRDefault="0091504C" w:rsidP="00897F34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As seções deverão ser numeradas com números arábicos, utilizando numeração progressiva. O título das seções deve ser colocado após a numeração, alinhado à margem esquerda, separado por um espaço e o texto deve iniciar em outra linha. Não utilizar ponto, hífen, travessão, parênteses ou qualquer sinal entre a numeração da seção e seu título.</w:t>
      </w:r>
    </w:p>
    <w:p w14:paraId="18C51421" w14:textId="5E2DC63F" w:rsidR="0091504C" w:rsidRPr="00B94DA5" w:rsidRDefault="0091504C" w:rsidP="00897F34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 As configurações básicas para a confecção do trabalho são: papel tamanho A4; fonte Times, Tamanho 12; espaçamento entre linhas de 1,5 cm (exceto nas citações com </w:t>
      </w:r>
      <w:r w:rsidR="00797E14">
        <w:rPr>
          <w:rFonts w:ascii="Times" w:hAnsi="Times" w:cs="Times"/>
          <w:sz w:val="24"/>
          <w:szCs w:val="24"/>
          <w:lang w:val="pt-PT"/>
        </w:rPr>
        <w:t xml:space="preserve">4 ou 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mais linhas e na seção </w:t>
      </w:r>
      <w:r w:rsidRPr="00B94DA5">
        <w:rPr>
          <w:rFonts w:ascii="Times" w:hAnsi="Times" w:cs="Times"/>
          <w:b/>
          <w:bCs/>
          <w:sz w:val="24"/>
          <w:szCs w:val="24"/>
          <w:lang w:val="pt-PT"/>
        </w:rPr>
        <w:t>Referências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); espaçamento (antes e depois) de 0 ponto; margens: superior e inferior 2,5 cm; esquerda e direita 2,5 cm; alinhamento justificado à direita e à esquerda, exceto na seção </w:t>
      </w:r>
      <w:r w:rsidRPr="00B94DA5">
        <w:rPr>
          <w:rFonts w:ascii="Times" w:hAnsi="Times" w:cs="Times"/>
          <w:b/>
          <w:bCs/>
          <w:sz w:val="24"/>
          <w:szCs w:val="24"/>
          <w:lang w:val="pt-PT"/>
        </w:rPr>
        <w:t>Referências, que deve estar alinhada à esquerda</w:t>
      </w:r>
      <w:r w:rsidRPr="00B94DA5">
        <w:rPr>
          <w:rFonts w:ascii="Times" w:hAnsi="Times" w:cs="Times"/>
          <w:sz w:val="24"/>
          <w:szCs w:val="24"/>
          <w:lang w:val="pt-PT"/>
        </w:rPr>
        <w:t>; títulos principais e secundários separados do texto por uma linha em branco (um espaço 1,5</w:t>
      </w:r>
      <w:r w:rsidR="008C753A">
        <w:rPr>
          <w:rFonts w:ascii="Times" w:hAnsi="Times" w:cs="Times"/>
          <w:sz w:val="24"/>
          <w:szCs w:val="24"/>
          <w:lang w:val="pt-PT"/>
        </w:rPr>
        <w:t>); p</w:t>
      </w:r>
      <w:r w:rsidR="00EA4F21" w:rsidRPr="00EA4F21">
        <w:rPr>
          <w:rFonts w:ascii="Times" w:hAnsi="Times" w:cs="Times"/>
          <w:sz w:val="24"/>
          <w:szCs w:val="24"/>
          <w:lang w:val="pt-PT"/>
        </w:rPr>
        <w:t>áginas numeradas de acordo com este modelo.</w:t>
      </w:r>
    </w:p>
    <w:p w14:paraId="5BA206D6" w14:textId="77777777" w:rsidR="0091504C" w:rsidRPr="00B94DA5" w:rsidRDefault="0091504C" w:rsidP="00897F34">
      <w:pPr>
        <w:pStyle w:val="CorpoA"/>
        <w:spacing w:after="0" w:line="360" w:lineRule="auto"/>
        <w:ind w:left="1428"/>
        <w:jc w:val="both"/>
        <w:rPr>
          <w:rFonts w:ascii="Times" w:hAnsi="Times" w:cs="Times"/>
          <w:sz w:val="24"/>
          <w:szCs w:val="24"/>
          <w:lang w:val="pt-PT"/>
        </w:rPr>
      </w:pPr>
    </w:p>
    <w:p w14:paraId="71ED1934" w14:textId="77777777" w:rsidR="0091504C" w:rsidRPr="00B94DA5" w:rsidRDefault="0091504C" w:rsidP="00897F34">
      <w:pPr>
        <w:pStyle w:val="CorpoA"/>
        <w:spacing w:after="0" w:line="360" w:lineRule="auto"/>
        <w:rPr>
          <w:rFonts w:ascii="Times" w:hAnsi="Times" w:cs="Times"/>
          <w:b/>
          <w:bCs/>
          <w:sz w:val="24"/>
          <w:szCs w:val="24"/>
          <w:lang w:val="pt-PT"/>
        </w:rPr>
      </w:pPr>
      <w:r w:rsidRPr="00B94DA5">
        <w:rPr>
          <w:rFonts w:ascii="Times" w:hAnsi="Times" w:cs="Times"/>
          <w:b/>
          <w:bCs/>
          <w:sz w:val="24"/>
          <w:szCs w:val="24"/>
          <w:lang w:val="pt-PT"/>
        </w:rPr>
        <w:t xml:space="preserve">2  Desenvolvimento </w:t>
      </w:r>
      <w:r w:rsidRPr="00B94DA5">
        <w:rPr>
          <w:rFonts w:ascii="Times" w:hAnsi="Times" w:cs="Times"/>
          <w:b/>
          <w:bCs/>
          <w:sz w:val="24"/>
          <w:szCs w:val="24"/>
        </w:rPr>
        <w:t>(o título pode ser alterado)</w:t>
      </w:r>
    </w:p>
    <w:p w14:paraId="2FECDB73" w14:textId="77777777" w:rsidR="0091504C" w:rsidRPr="00B94DA5" w:rsidRDefault="0091504C" w:rsidP="00897F34">
      <w:pPr>
        <w:pStyle w:val="CorpoA"/>
        <w:spacing w:after="0" w:line="360" w:lineRule="auto"/>
        <w:rPr>
          <w:rFonts w:ascii="Times" w:hAnsi="Times" w:cs="Times"/>
          <w:b/>
          <w:bCs/>
          <w:sz w:val="24"/>
          <w:szCs w:val="24"/>
          <w:highlight w:val="magenta"/>
          <w:lang w:val="pt-PT"/>
        </w:rPr>
      </w:pPr>
    </w:p>
    <w:p w14:paraId="2CAB927C" w14:textId="77777777" w:rsidR="0091504C" w:rsidRPr="00B94DA5" w:rsidRDefault="0091504C" w:rsidP="00897F34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Nesta seção vamos abordar alguns exemplos de como inserir citações, definições, teoremas, corolários, demostrações, exemplos, figuras, tabelas, etc. </w:t>
      </w:r>
    </w:p>
    <w:p w14:paraId="1FBE0940" w14:textId="77777777" w:rsidR="00353B5A" w:rsidRPr="00B94DA5" w:rsidRDefault="00353B5A" w:rsidP="00897F34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</w:p>
    <w:p w14:paraId="47D0864F" w14:textId="62B69D1A" w:rsidR="004B4663" w:rsidRPr="00B94DA5" w:rsidRDefault="00353B5A" w:rsidP="00897F34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4"/>
          <w:szCs w:val="24"/>
          <w:lang w:val="pt-PT"/>
        </w:rPr>
      </w:pPr>
      <w:r w:rsidRPr="00B94DA5">
        <w:rPr>
          <w:rFonts w:ascii="Times" w:hAnsi="Times" w:cs="Times"/>
          <w:b/>
          <w:bCs/>
          <w:sz w:val="24"/>
          <w:szCs w:val="24"/>
          <w:lang w:val="pt-PT"/>
        </w:rPr>
        <w:t xml:space="preserve"> </w:t>
      </w:r>
      <w:r w:rsidR="00A15E99" w:rsidRPr="00B94DA5">
        <w:rPr>
          <w:rFonts w:ascii="Times" w:hAnsi="Times" w:cs="Times"/>
          <w:b/>
          <w:bCs/>
          <w:sz w:val="24"/>
          <w:szCs w:val="24"/>
          <w:lang w:val="pt-PT"/>
        </w:rPr>
        <w:t xml:space="preserve">2.1 </w:t>
      </w:r>
      <w:r w:rsidRPr="00B94DA5">
        <w:rPr>
          <w:rFonts w:ascii="Times" w:hAnsi="Times" w:cs="Times"/>
          <w:b/>
          <w:bCs/>
          <w:sz w:val="24"/>
          <w:szCs w:val="24"/>
          <w:lang w:val="pt-PT"/>
        </w:rPr>
        <w:t xml:space="preserve">Citações </w:t>
      </w:r>
    </w:p>
    <w:p w14:paraId="40EA787F" w14:textId="77777777" w:rsidR="00A15E99" w:rsidRPr="00B94DA5" w:rsidRDefault="00A15E99" w:rsidP="00897F34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4"/>
          <w:szCs w:val="24"/>
          <w:lang w:val="pt-PT"/>
        </w:rPr>
      </w:pPr>
    </w:p>
    <w:p w14:paraId="105A10A2" w14:textId="32626F83" w:rsidR="00A15E99" w:rsidRPr="00B94DA5" w:rsidRDefault="00A15E99" w:rsidP="00897F34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lastRenderedPageBreak/>
        <w:t>Após 21 anos, a Associação Brasileira de Normas Técnicas (ABNT) atualizou a NBR 10520 (ABNT NBR 10520:2023, alinhando com as últimas reformulações realizadas no Comitê Brasileiro de Informação e Documentação (ABNT/CB-014), entrando em concordância com a NBR 6023 (Referências - elaboração), atualizada em 2020 (veja a norma completa em \url{http://plone.ufpb.br/secretariado/contents/documentos/abnt-docs/2023_abnt-10520-citacoes.pdf}.</w:t>
      </w:r>
      <w:r w:rsidR="00E62022" w:rsidRPr="00B94DA5">
        <w:rPr>
          <w:rFonts w:ascii="Times" w:hAnsi="Times" w:cs="Times"/>
          <w:sz w:val="24"/>
          <w:szCs w:val="24"/>
          <w:lang w:val="pt-PT"/>
        </w:rPr>
        <w:t xml:space="preserve"> </w:t>
      </w:r>
    </w:p>
    <w:p w14:paraId="6C76F441" w14:textId="5E24B550" w:rsidR="00E62022" w:rsidRDefault="00A15E99" w:rsidP="00897F34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As citações no </w:t>
      </w:r>
      <w:r w:rsidRPr="00B94DA5">
        <w:rPr>
          <w:rFonts w:ascii="Times" w:hAnsi="Times" w:cs="Times"/>
          <w:b/>
          <w:bCs/>
          <w:sz w:val="24"/>
          <w:szCs w:val="24"/>
          <w:lang w:val="pt-PT"/>
        </w:rPr>
        <w:t xml:space="preserve">formato </w:t>
      </w:r>
      <w:r w:rsidR="00E62022" w:rsidRPr="00B94DA5">
        <w:rPr>
          <w:rFonts w:ascii="Times" w:hAnsi="Times" w:cs="Times"/>
          <w:b/>
          <w:bCs/>
          <w:sz w:val="24"/>
          <w:szCs w:val="24"/>
          <w:lang w:val="pt-PT"/>
        </w:rPr>
        <w:t>autor-data</w:t>
      </w:r>
      <w:r w:rsidR="00E62022" w:rsidRPr="00B94DA5">
        <w:rPr>
          <w:rFonts w:ascii="Times" w:hAnsi="Times" w:cs="Times"/>
          <w:sz w:val="24"/>
          <w:szCs w:val="24"/>
          <w:lang w:val="pt-PT"/>
        </w:rPr>
        <w:t xml:space="preserve"> 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devem seguir as referidas normas ABNT e  podem ser </w:t>
      </w:r>
      <w:r w:rsidR="00E62022" w:rsidRPr="00B94DA5">
        <w:rPr>
          <w:rFonts w:ascii="Times" w:hAnsi="Times" w:cs="Times"/>
          <w:b/>
          <w:bCs/>
          <w:sz w:val="24"/>
          <w:szCs w:val="24"/>
          <w:lang w:val="pt-PT"/>
        </w:rPr>
        <w:t>diretas</w:t>
      </w:r>
      <w:r w:rsidR="00E62022" w:rsidRPr="00B94DA5">
        <w:rPr>
          <w:rFonts w:ascii="Times" w:hAnsi="Times" w:cs="Times"/>
          <w:sz w:val="24"/>
          <w:szCs w:val="24"/>
          <w:lang w:val="pt-PT"/>
        </w:rPr>
        <w:t xml:space="preserve"> 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ou </w:t>
      </w:r>
      <w:r w:rsidR="00E62022" w:rsidRPr="00B94DA5">
        <w:rPr>
          <w:rFonts w:ascii="Times" w:hAnsi="Times" w:cs="Times"/>
          <w:b/>
          <w:bCs/>
          <w:sz w:val="24"/>
          <w:szCs w:val="24"/>
          <w:lang w:val="pt-PT"/>
        </w:rPr>
        <w:t>indiretas</w:t>
      </w:r>
      <w:r w:rsidR="00E62022" w:rsidRPr="00B94DA5">
        <w:rPr>
          <w:rFonts w:ascii="Times" w:hAnsi="Times" w:cs="Times"/>
          <w:sz w:val="24"/>
          <w:szCs w:val="24"/>
          <w:lang w:val="pt-PT"/>
        </w:rPr>
        <w:t>.</w:t>
      </w:r>
      <w:r w:rsidR="00D24B0B" w:rsidRPr="00B94DA5">
        <w:rPr>
          <w:rFonts w:ascii="Times" w:hAnsi="Times" w:cs="Times"/>
          <w:sz w:val="24"/>
          <w:szCs w:val="24"/>
          <w:lang w:val="pt-PT"/>
        </w:rPr>
        <w:t xml:space="preserve"> </w:t>
      </w:r>
      <w:r w:rsidRPr="00B94DA5">
        <w:rPr>
          <w:rFonts w:ascii="Times" w:hAnsi="Times" w:cs="Times"/>
          <w:sz w:val="24"/>
          <w:szCs w:val="24"/>
          <w:lang w:val="pt-PT"/>
        </w:rPr>
        <w:t>Veja exemplos a seguir.</w:t>
      </w:r>
    </w:p>
    <w:p w14:paraId="0C625AF4" w14:textId="77777777" w:rsidR="00C8709C" w:rsidRPr="00B94DA5" w:rsidRDefault="00C8709C" w:rsidP="00897F34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</w:p>
    <w:p w14:paraId="6C5333BD" w14:textId="6CA7CBA0" w:rsidR="00A15E99" w:rsidRDefault="00E62022" w:rsidP="00897F34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4"/>
          <w:szCs w:val="24"/>
          <w:lang w:val="pt-PT"/>
        </w:rPr>
      </w:pPr>
      <w:r w:rsidRPr="00B94DA5">
        <w:rPr>
          <w:rFonts w:ascii="Times" w:hAnsi="Times" w:cs="Times"/>
          <w:b/>
          <w:bCs/>
          <w:sz w:val="24"/>
          <w:szCs w:val="24"/>
          <w:lang w:val="pt-PT"/>
        </w:rPr>
        <w:t xml:space="preserve">2.1.1 </w:t>
      </w:r>
      <w:r w:rsidR="00A15E99" w:rsidRPr="00B94DA5">
        <w:rPr>
          <w:rFonts w:ascii="Times" w:hAnsi="Times" w:cs="Times"/>
          <w:b/>
          <w:bCs/>
          <w:sz w:val="24"/>
          <w:szCs w:val="24"/>
          <w:lang w:val="pt-PT"/>
        </w:rPr>
        <w:t>Citações diretas</w:t>
      </w:r>
    </w:p>
    <w:p w14:paraId="13D6F678" w14:textId="77777777" w:rsidR="00C8709C" w:rsidRPr="00B94DA5" w:rsidRDefault="00C8709C" w:rsidP="00897F34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</w:p>
    <w:p w14:paraId="36AD44A6" w14:textId="77777777" w:rsidR="008B1823" w:rsidRDefault="008B1823" w:rsidP="00897F34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A citação direta deve ser utilizada para transcrever, de forma literal, a opinião do autor. Nesse caso deve-se citar o sobrenome do autor, data de publicação e a página. Caso a citação tenha 3 ou menos linhas, a citação deve vir entre aspas. Veja os exemplos a seguir:</w:t>
      </w:r>
    </w:p>
    <w:p w14:paraId="15FF07DB" w14:textId="77777777" w:rsidR="00FD40BB" w:rsidRDefault="00FD40BB" w:rsidP="00897F34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</w:p>
    <w:p w14:paraId="6C20FCCC" w14:textId="43750D9E" w:rsidR="00FD40BB" w:rsidRDefault="00FD40BB" w:rsidP="004B3518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4B3518">
        <w:rPr>
          <w:rFonts w:ascii="Times" w:hAnsi="Times" w:cs="Times"/>
          <w:b/>
          <w:bCs/>
          <w:sz w:val="24"/>
          <w:szCs w:val="24"/>
          <w:lang w:val="pt-PT"/>
        </w:rPr>
        <w:t xml:space="preserve">Citação direta </w:t>
      </w:r>
      <w:r w:rsidR="004B3518" w:rsidRPr="004B3518">
        <w:rPr>
          <w:rFonts w:ascii="Times" w:hAnsi="Times" w:cs="Times"/>
          <w:b/>
          <w:bCs/>
          <w:sz w:val="24"/>
          <w:szCs w:val="24"/>
          <w:lang w:val="pt-PT"/>
        </w:rPr>
        <w:t>curta</w:t>
      </w:r>
      <w:r w:rsidR="004B3518">
        <w:rPr>
          <w:rFonts w:ascii="Times" w:hAnsi="Times" w:cs="Times"/>
          <w:sz w:val="24"/>
          <w:szCs w:val="24"/>
          <w:lang w:val="pt-PT"/>
        </w:rPr>
        <w:t xml:space="preserve"> (</w:t>
      </w:r>
      <w:r w:rsidR="004B3518" w:rsidRPr="00B94DA5">
        <w:rPr>
          <w:rFonts w:ascii="Times" w:hAnsi="Times" w:cs="Times"/>
          <w:sz w:val="24"/>
          <w:szCs w:val="24"/>
          <w:lang w:val="pt-PT"/>
        </w:rPr>
        <w:t xml:space="preserve">citação </w:t>
      </w:r>
      <w:r w:rsidR="004B3518">
        <w:rPr>
          <w:rFonts w:ascii="Times" w:hAnsi="Times" w:cs="Times"/>
          <w:sz w:val="24"/>
          <w:szCs w:val="24"/>
          <w:lang w:val="pt-PT"/>
        </w:rPr>
        <w:t>com</w:t>
      </w:r>
      <w:r w:rsidR="004B3518" w:rsidRPr="00B94DA5">
        <w:rPr>
          <w:rFonts w:ascii="Times" w:hAnsi="Times" w:cs="Times"/>
          <w:sz w:val="24"/>
          <w:szCs w:val="24"/>
          <w:lang w:val="pt-PT"/>
        </w:rPr>
        <w:t xml:space="preserve"> 3 ou menos linhas</w:t>
      </w:r>
      <w:r w:rsidR="004B3518">
        <w:rPr>
          <w:rFonts w:ascii="Times" w:hAnsi="Times" w:cs="Times"/>
          <w:sz w:val="24"/>
          <w:szCs w:val="24"/>
          <w:lang w:val="pt-PT"/>
        </w:rPr>
        <w:t>)</w:t>
      </w:r>
    </w:p>
    <w:p w14:paraId="0A80223B" w14:textId="77777777" w:rsidR="004B3518" w:rsidRPr="00B94DA5" w:rsidRDefault="004B3518" w:rsidP="004B3518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</w:p>
    <w:p w14:paraId="302F6B26" w14:textId="310A083C" w:rsidR="008B1823" w:rsidRPr="00B94DA5" w:rsidRDefault="008B1823" w:rsidP="00897F34">
      <w:pPr>
        <w:pStyle w:val="CorpoA"/>
        <w:numPr>
          <w:ilvl w:val="0"/>
          <w:numId w:val="4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De acordo com Assad (2022, p. 1) "A definição de saúde formulada pela Organização Mundial de Saúde é uma proposta que não é a da psicanálise. Procura, então, marcar a diferença entre a medicina - incluída a chamada psiquiatria biológica - e a psicanálise." </w:t>
      </w:r>
    </w:p>
    <w:p w14:paraId="262E584A" w14:textId="77777777" w:rsidR="008B1823" w:rsidRPr="00B94DA5" w:rsidRDefault="008B1823" w:rsidP="00897F34">
      <w:pPr>
        <w:pStyle w:val="CorpoA"/>
        <w:spacing w:after="0" w:line="360" w:lineRule="auto"/>
        <w:ind w:left="720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A mesma citação poderia ser apresentada na forma:</w:t>
      </w:r>
    </w:p>
    <w:p w14:paraId="5AFDCD4C" w14:textId="628BB2B9" w:rsidR="008B1823" w:rsidRDefault="008B1823" w:rsidP="00897F34">
      <w:pPr>
        <w:pStyle w:val="CorpoA"/>
        <w:numPr>
          <w:ilvl w:val="0"/>
          <w:numId w:val="4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"A definição de saúde formulada pela Organização Mundial de Saúde é uma proposta que não é a da psicanálise. Procura, então, marcar a diferença entre a medicina - incluída a chamada psiquiatria biológica - e a psicanálise." (Assad, 2005, p. 1).</w:t>
      </w:r>
    </w:p>
    <w:p w14:paraId="71A297B3" w14:textId="77777777" w:rsidR="004B6941" w:rsidRDefault="004B6941" w:rsidP="004B6941">
      <w:pPr>
        <w:pStyle w:val="CorpoA"/>
        <w:spacing w:after="0" w:line="360" w:lineRule="auto"/>
        <w:ind w:left="720"/>
        <w:jc w:val="both"/>
        <w:rPr>
          <w:rFonts w:ascii="Times" w:hAnsi="Times" w:cs="Times"/>
          <w:sz w:val="24"/>
          <w:szCs w:val="24"/>
          <w:lang w:val="pt-PT"/>
        </w:rPr>
      </w:pPr>
    </w:p>
    <w:p w14:paraId="301584F1" w14:textId="079801B8" w:rsidR="00E50FAE" w:rsidRDefault="00E50FAE" w:rsidP="004B6941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4B3518">
        <w:rPr>
          <w:rFonts w:ascii="Times" w:hAnsi="Times" w:cs="Times"/>
          <w:b/>
          <w:bCs/>
          <w:sz w:val="24"/>
          <w:szCs w:val="24"/>
          <w:lang w:val="pt-PT"/>
        </w:rPr>
        <w:t xml:space="preserve">Citação direta </w:t>
      </w:r>
      <w:r w:rsidR="004B6941">
        <w:rPr>
          <w:rFonts w:ascii="Times" w:hAnsi="Times" w:cs="Times"/>
          <w:b/>
          <w:bCs/>
          <w:sz w:val="24"/>
          <w:szCs w:val="24"/>
          <w:lang w:val="pt-PT"/>
        </w:rPr>
        <w:t>longa</w:t>
      </w:r>
      <w:r>
        <w:rPr>
          <w:rFonts w:ascii="Times" w:hAnsi="Times" w:cs="Times"/>
          <w:sz w:val="24"/>
          <w:szCs w:val="24"/>
          <w:lang w:val="pt-PT"/>
        </w:rPr>
        <w:t xml:space="preserve"> (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citação </w:t>
      </w:r>
      <w:r>
        <w:rPr>
          <w:rFonts w:ascii="Times" w:hAnsi="Times" w:cs="Times"/>
          <w:sz w:val="24"/>
          <w:szCs w:val="24"/>
          <w:lang w:val="pt-PT"/>
        </w:rPr>
        <w:t>com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</w:t>
      </w:r>
      <w:r w:rsidR="004B6941">
        <w:rPr>
          <w:rFonts w:ascii="Times" w:hAnsi="Times" w:cs="Times"/>
          <w:sz w:val="24"/>
          <w:szCs w:val="24"/>
          <w:lang w:val="pt-PT"/>
        </w:rPr>
        <w:t>4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ou </w:t>
      </w:r>
      <w:r w:rsidR="004B6941">
        <w:rPr>
          <w:rFonts w:ascii="Times" w:hAnsi="Times" w:cs="Times"/>
          <w:sz w:val="24"/>
          <w:szCs w:val="24"/>
          <w:lang w:val="pt-PT"/>
        </w:rPr>
        <w:t>mai</w:t>
      </w:r>
      <w:r w:rsidRPr="00B94DA5">
        <w:rPr>
          <w:rFonts w:ascii="Times" w:hAnsi="Times" w:cs="Times"/>
          <w:sz w:val="24"/>
          <w:szCs w:val="24"/>
          <w:lang w:val="pt-PT"/>
        </w:rPr>
        <w:t>s linhas</w:t>
      </w:r>
      <w:r>
        <w:rPr>
          <w:rFonts w:ascii="Times" w:hAnsi="Times" w:cs="Times"/>
          <w:sz w:val="24"/>
          <w:szCs w:val="24"/>
          <w:lang w:val="pt-PT"/>
        </w:rPr>
        <w:t>)</w:t>
      </w:r>
    </w:p>
    <w:p w14:paraId="0B3760FD" w14:textId="77777777" w:rsidR="00E50FAE" w:rsidRPr="00B94DA5" w:rsidRDefault="00E50FAE" w:rsidP="00E50FAE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</w:p>
    <w:p w14:paraId="55B9C236" w14:textId="5CB9DA7B" w:rsidR="008B1823" w:rsidRPr="00B94DA5" w:rsidRDefault="004B6941" w:rsidP="00897F34">
      <w:pPr>
        <w:pStyle w:val="CorpoA"/>
        <w:spacing w:after="0" w:line="360" w:lineRule="auto"/>
        <w:ind w:left="720"/>
        <w:jc w:val="both"/>
        <w:rPr>
          <w:rFonts w:ascii="Times" w:hAnsi="Times" w:cs="Times"/>
          <w:sz w:val="24"/>
          <w:szCs w:val="24"/>
          <w:lang w:val="pt-PT"/>
        </w:rPr>
      </w:pPr>
      <w:r>
        <w:rPr>
          <w:rFonts w:ascii="Times" w:hAnsi="Times" w:cs="Times"/>
          <w:sz w:val="24"/>
          <w:szCs w:val="24"/>
          <w:lang w:val="pt-PT"/>
        </w:rPr>
        <w:t>Nesse caso</w:t>
      </w:r>
      <w:r w:rsidR="008B1823" w:rsidRPr="00B94DA5">
        <w:rPr>
          <w:rFonts w:ascii="Times" w:hAnsi="Times" w:cs="Times"/>
          <w:sz w:val="24"/>
          <w:szCs w:val="24"/>
          <w:lang w:val="pt-PT"/>
        </w:rPr>
        <w:t xml:space="preserve"> deve-se utilizar um recuo de 4 cm à esquerda, fonte tamanho 11 e espaçamento simples, sem aspas, como no exemplo a seguir:</w:t>
      </w:r>
    </w:p>
    <w:p w14:paraId="525C7725" w14:textId="77777777" w:rsidR="008B1823" w:rsidRPr="00B94DA5" w:rsidRDefault="008B1823" w:rsidP="00897F34">
      <w:pPr>
        <w:pStyle w:val="CorpoA"/>
        <w:spacing w:after="0" w:line="240" w:lineRule="auto"/>
        <w:ind w:left="2268"/>
        <w:jc w:val="both"/>
        <w:rPr>
          <w:rFonts w:ascii="Times" w:hAnsi="Times" w:cs="Times"/>
          <w:lang w:val="pt-PT"/>
        </w:rPr>
      </w:pPr>
      <w:r w:rsidRPr="00B94DA5">
        <w:rPr>
          <w:rFonts w:ascii="Times" w:hAnsi="Times" w:cs="Times"/>
          <w:lang w:val="pt-PT"/>
        </w:rPr>
        <w:t>A definição de saúde formulada pela Organização Mundial de Saúde é uma proposta que não é a da psicanálise. Procura, então, marcar a diferença entre a medicina - incluída a chamada psiquiatria biológica - e a psicanálise." (Assad, 2005, p. 1).</w:t>
      </w:r>
    </w:p>
    <w:p w14:paraId="05230D2F" w14:textId="77777777" w:rsidR="00C8709C" w:rsidRDefault="00C8709C" w:rsidP="00C8709C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</w:p>
    <w:p w14:paraId="4053A500" w14:textId="220DC3F3" w:rsidR="008B1823" w:rsidRPr="00B94DA5" w:rsidRDefault="008B1823" w:rsidP="00C8709C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lastRenderedPageBreak/>
        <w:t>Observe que, com a mudança nas normas ABNT, na citação, o sobrenome do autor deve ter apenas a primeira letra maiúscula.</w:t>
      </w:r>
    </w:p>
    <w:p w14:paraId="1635B25A" w14:textId="77777777" w:rsidR="00A15E99" w:rsidRPr="00B94DA5" w:rsidRDefault="00A15E99" w:rsidP="00897F34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</w:p>
    <w:p w14:paraId="2507D7A0" w14:textId="3B264C97" w:rsidR="00A15E99" w:rsidRDefault="0073790E" w:rsidP="00897F34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4"/>
          <w:szCs w:val="24"/>
          <w:lang w:val="pt-PT"/>
        </w:rPr>
      </w:pPr>
      <w:r w:rsidRPr="00B94DA5">
        <w:rPr>
          <w:rFonts w:ascii="Times" w:hAnsi="Times" w:cs="Times"/>
          <w:b/>
          <w:bCs/>
          <w:sz w:val="24"/>
          <w:szCs w:val="24"/>
          <w:lang w:val="pt-PT"/>
        </w:rPr>
        <w:t>2.1.2</w:t>
      </w:r>
      <w:r w:rsidR="0059359F" w:rsidRPr="00B94DA5">
        <w:rPr>
          <w:rFonts w:ascii="Times" w:hAnsi="Times" w:cs="Times"/>
          <w:b/>
          <w:bCs/>
          <w:sz w:val="24"/>
          <w:szCs w:val="24"/>
          <w:lang w:val="pt-PT"/>
        </w:rPr>
        <w:t xml:space="preserve"> </w:t>
      </w:r>
      <w:r w:rsidR="00A15E99" w:rsidRPr="00B94DA5">
        <w:rPr>
          <w:rFonts w:ascii="Times" w:hAnsi="Times" w:cs="Times"/>
          <w:b/>
          <w:bCs/>
          <w:sz w:val="24"/>
          <w:szCs w:val="24"/>
          <w:lang w:val="pt-PT"/>
        </w:rPr>
        <w:t>Citações indiretas</w:t>
      </w:r>
    </w:p>
    <w:p w14:paraId="6437D8DD" w14:textId="77777777" w:rsidR="00C8709C" w:rsidRPr="00B94DA5" w:rsidRDefault="00C8709C" w:rsidP="00897F34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4"/>
          <w:szCs w:val="24"/>
          <w:lang w:val="pt-PT"/>
        </w:rPr>
      </w:pPr>
    </w:p>
    <w:p w14:paraId="1DAB6CB0" w14:textId="3257B7BA" w:rsidR="0078256F" w:rsidRDefault="0078256F" w:rsidP="00897F34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A citação indireta é utilizada para exprimir, com as próprias, uma ideia de um autor</w:t>
      </w:r>
      <w:r w:rsidR="00D15327">
        <w:rPr>
          <w:rFonts w:ascii="Times" w:hAnsi="Times" w:cs="Times"/>
          <w:sz w:val="24"/>
          <w:szCs w:val="24"/>
          <w:lang w:val="pt-PT"/>
        </w:rPr>
        <w:t>, como nos exemplos a seguir:</w:t>
      </w:r>
    </w:p>
    <w:p w14:paraId="61C70E23" w14:textId="77777777" w:rsidR="00D15327" w:rsidRPr="00B94DA5" w:rsidRDefault="00D15327" w:rsidP="00897F34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</w:p>
    <w:p w14:paraId="4BAD7B48" w14:textId="77777777" w:rsidR="00075275" w:rsidRDefault="00075275" w:rsidP="00D15327">
      <w:pPr>
        <w:pStyle w:val="CorpoA"/>
        <w:numPr>
          <w:ilvl w:val="0"/>
          <w:numId w:val="4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>
        <w:rPr>
          <w:rFonts w:ascii="Times" w:hAnsi="Times" w:cs="Times"/>
          <w:sz w:val="24"/>
          <w:szCs w:val="24"/>
          <w:lang w:val="pt-PT"/>
        </w:rPr>
        <w:t>Indicando autoria no início:</w:t>
      </w:r>
    </w:p>
    <w:p w14:paraId="25079383" w14:textId="6EDE0A3E" w:rsidR="00051A8F" w:rsidRPr="00B94DA5" w:rsidRDefault="003C1389" w:rsidP="00051A8F">
      <w:pPr>
        <w:pStyle w:val="CorpoA"/>
        <w:spacing w:after="0" w:line="360" w:lineRule="auto"/>
        <w:ind w:left="720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Segundo Assad (2005) a definição de saúde formulada pela Organização Mundial de Saúde  não é a proposta da psicanálise. </w:t>
      </w:r>
      <w:r w:rsidR="00FD7AAC">
        <w:rPr>
          <w:rFonts w:ascii="Times" w:hAnsi="Times" w:cs="Times"/>
          <w:sz w:val="24"/>
          <w:szCs w:val="24"/>
          <w:lang w:val="pt-PT"/>
        </w:rPr>
        <w:t>(Autor no início)</w:t>
      </w:r>
      <w:r w:rsidR="00EA48FC">
        <w:rPr>
          <w:rFonts w:ascii="Times" w:hAnsi="Times" w:cs="Times"/>
          <w:sz w:val="24"/>
          <w:szCs w:val="24"/>
          <w:lang w:val="pt-PT"/>
        </w:rPr>
        <w:t>.</w:t>
      </w:r>
    </w:p>
    <w:p w14:paraId="1456B476" w14:textId="17FF72DF" w:rsidR="00051A8F" w:rsidRDefault="00051A8F" w:rsidP="00051A8F">
      <w:pPr>
        <w:pStyle w:val="CorpoA"/>
        <w:numPr>
          <w:ilvl w:val="0"/>
          <w:numId w:val="4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>
        <w:rPr>
          <w:rFonts w:ascii="Times" w:hAnsi="Times" w:cs="Times"/>
          <w:sz w:val="24"/>
          <w:szCs w:val="24"/>
          <w:lang w:val="pt-PT"/>
        </w:rPr>
        <w:t>Indicando autoria no final:</w:t>
      </w:r>
    </w:p>
    <w:p w14:paraId="5ED06EB4" w14:textId="4D24B0E3" w:rsidR="003C1389" w:rsidRDefault="003C1389" w:rsidP="00051A8F">
      <w:pPr>
        <w:pStyle w:val="CorpoA"/>
        <w:spacing w:after="0" w:line="360" w:lineRule="auto"/>
        <w:ind w:left="720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A definição de saúde formulada pela Organização Mundial de Saúde  não é a proposta da psicanálise. (Assad, 2005). </w:t>
      </w:r>
    </w:p>
    <w:p w14:paraId="0F1F44F9" w14:textId="51C16B0E" w:rsidR="00071BF2" w:rsidRPr="00B94DA5" w:rsidRDefault="00071BF2" w:rsidP="00D772B1">
      <w:pPr>
        <w:pStyle w:val="CorpoA"/>
        <w:numPr>
          <w:ilvl w:val="0"/>
          <w:numId w:val="4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>
        <w:rPr>
          <w:rFonts w:ascii="Times" w:hAnsi="Times" w:cs="Times"/>
          <w:sz w:val="24"/>
          <w:szCs w:val="24"/>
          <w:lang w:val="pt-PT"/>
        </w:rPr>
        <w:t xml:space="preserve">Para o caso da utilização de </w:t>
      </w:r>
      <w:r w:rsidR="00C31FB7" w:rsidRPr="008475B8">
        <w:rPr>
          <w:rFonts w:ascii="Times" w:hAnsi="Times" w:cs="Times"/>
          <w:b/>
          <w:bCs/>
          <w:sz w:val="24"/>
          <w:szCs w:val="24"/>
          <w:lang w:val="pt-PT"/>
        </w:rPr>
        <w:t>apud</w:t>
      </w:r>
      <w:r w:rsidR="00C31FB7">
        <w:rPr>
          <w:rFonts w:ascii="Times" w:hAnsi="Times" w:cs="Times"/>
          <w:sz w:val="24"/>
          <w:szCs w:val="24"/>
          <w:lang w:val="pt-PT"/>
        </w:rPr>
        <w:t xml:space="preserve"> </w:t>
      </w:r>
      <w:r w:rsidR="008475B8">
        <w:rPr>
          <w:rFonts w:ascii="Times" w:hAnsi="Times" w:cs="Times"/>
          <w:sz w:val="24"/>
          <w:szCs w:val="24"/>
          <w:lang w:val="pt-PT"/>
        </w:rPr>
        <w:t xml:space="preserve">na </w:t>
      </w:r>
      <w:r w:rsidR="008475B8" w:rsidRPr="003315D1">
        <w:rPr>
          <w:rFonts w:ascii="Times" w:hAnsi="Times" w:cs="Times"/>
          <w:b/>
          <w:bCs/>
          <w:sz w:val="24"/>
          <w:szCs w:val="24"/>
          <w:lang w:val="pt-PT"/>
        </w:rPr>
        <w:t>citação indireta</w:t>
      </w:r>
      <w:r w:rsidR="003315D1">
        <w:rPr>
          <w:rFonts w:ascii="Times" w:hAnsi="Times" w:cs="Times"/>
          <w:sz w:val="24"/>
          <w:szCs w:val="24"/>
          <w:lang w:val="pt-PT"/>
        </w:rPr>
        <w:t xml:space="preserve"> </w:t>
      </w:r>
      <w:r w:rsidR="00C31FB7">
        <w:rPr>
          <w:rFonts w:ascii="Times" w:hAnsi="Times" w:cs="Times"/>
          <w:sz w:val="24"/>
          <w:szCs w:val="24"/>
          <w:lang w:val="pt-PT"/>
        </w:rPr>
        <w:t xml:space="preserve">usar a forma </w:t>
      </w:r>
      <w:r w:rsidR="00C31FB7" w:rsidRPr="00C31FB7">
        <w:rPr>
          <w:rFonts w:ascii="Times" w:hAnsi="Times" w:cs="Times"/>
          <w:sz w:val="24"/>
          <w:szCs w:val="24"/>
          <w:lang w:val="pt-PT"/>
        </w:rPr>
        <w:t>(</w:t>
      </w:r>
      <w:r w:rsidR="00C31FB7">
        <w:rPr>
          <w:rFonts w:ascii="Times" w:hAnsi="Times" w:cs="Times"/>
          <w:sz w:val="24"/>
          <w:szCs w:val="24"/>
          <w:lang w:val="pt-PT"/>
        </w:rPr>
        <w:t>Fulano</w:t>
      </w:r>
      <w:r w:rsidR="00C31FB7" w:rsidRPr="00C31FB7">
        <w:rPr>
          <w:rFonts w:ascii="Times" w:hAnsi="Times" w:cs="Times"/>
          <w:sz w:val="24"/>
          <w:szCs w:val="24"/>
          <w:lang w:val="pt-PT"/>
        </w:rPr>
        <w:t xml:space="preserve">, 1994 apud </w:t>
      </w:r>
      <w:r w:rsidR="00C31FB7">
        <w:rPr>
          <w:rFonts w:ascii="Times" w:hAnsi="Times" w:cs="Times"/>
          <w:sz w:val="24"/>
          <w:szCs w:val="24"/>
          <w:lang w:val="pt-PT"/>
        </w:rPr>
        <w:t>Ciclano</w:t>
      </w:r>
      <w:r w:rsidR="00C31FB7" w:rsidRPr="00C31FB7">
        <w:rPr>
          <w:rFonts w:ascii="Times" w:hAnsi="Times" w:cs="Times"/>
          <w:sz w:val="24"/>
          <w:szCs w:val="24"/>
          <w:lang w:val="pt-PT"/>
        </w:rPr>
        <w:t xml:space="preserve"> et al., 2024)</w:t>
      </w:r>
      <w:r w:rsidR="00A94AE3">
        <w:rPr>
          <w:rFonts w:ascii="Times" w:hAnsi="Times" w:cs="Times"/>
          <w:sz w:val="24"/>
          <w:szCs w:val="24"/>
          <w:lang w:val="pt-PT"/>
        </w:rPr>
        <w:t xml:space="preserve">. </w:t>
      </w:r>
      <w:r w:rsidR="00C46BB6">
        <w:rPr>
          <w:rFonts w:ascii="Times" w:hAnsi="Times" w:cs="Times"/>
          <w:sz w:val="24"/>
          <w:szCs w:val="24"/>
          <w:lang w:val="pt-PT"/>
        </w:rPr>
        <w:t xml:space="preserve">Em caso de </w:t>
      </w:r>
      <w:r w:rsidR="00C46BB6" w:rsidRPr="003315D1">
        <w:rPr>
          <w:rFonts w:ascii="Times" w:hAnsi="Times" w:cs="Times"/>
          <w:b/>
          <w:bCs/>
          <w:sz w:val="24"/>
          <w:szCs w:val="24"/>
          <w:lang w:val="pt-PT"/>
        </w:rPr>
        <w:t>citação direta</w:t>
      </w:r>
      <w:r w:rsidR="00C46BB6" w:rsidRPr="00C46BB6">
        <w:rPr>
          <w:rFonts w:ascii="Times" w:hAnsi="Times" w:cs="Times"/>
          <w:sz w:val="24"/>
          <w:szCs w:val="24"/>
          <w:lang w:val="pt-PT"/>
        </w:rPr>
        <w:t xml:space="preserve">, lembre-se de colocar o número da página do trabalho de </w:t>
      </w:r>
      <w:r w:rsidR="00C46BB6">
        <w:rPr>
          <w:rFonts w:ascii="Times" w:hAnsi="Times" w:cs="Times"/>
          <w:sz w:val="24"/>
          <w:szCs w:val="24"/>
          <w:lang w:val="pt-PT"/>
        </w:rPr>
        <w:t>Ciclano</w:t>
      </w:r>
      <w:r w:rsidR="00C66EA3">
        <w:rPr>
          <w:rFonts w:ascii="Times" w:hAnsi="Times" w:cs="Times"/>
          <w:sz w:val="24"/>
          <w:szCs w:val="24"/>
          <w:lang w:val="pt-PT"/>
        </w:rPr>
        <w:t xml:space="preserve"> </w:t>
      </w:r>
      <w:r w:rsidR="00C66EA3" w:rsidRPr="00C31FB7">
        <w:rPr>
          <w:rFonts w:ascii="Times" w:hAnsi="Times" w:cs="Times"/>
          <w:sz w:val="24"/>
          <w:szCs w:val="24"/>
          <w:lang w:val="pt-PT"/>
        </w:rPr>
        <w:t>(</w:t>
      </w:r>
      <w:r w:rsidR="00C66EA3">
        <w:rPr>
          <w:rFonts w:ascii="Times" w:hAnsi="Times" w:cs="Times"/>
          <w:sz w:val="24"/>
          <w:szCs w:val="24"/>
          <w:lang w:val="pt-PT"/>
        </w:rPr>
        <w:t>Fulano</w:t>
      </w:r>
      <w:r w:rsidR="00C66EA3" w:rsidRPr="00C31FB7">
        <w:rPr>
          <w:rFonts w:ascii="Times" w:hAnsi="Times" w:cs="Times"/>
          <w:sz w:val="24"/>
          <w:szCs w:val="24"/>
          <w:lang w:val="pt-PT"/>
        </w:rPr>
        <w:t xml:space="preserve">, 1994 apud </w:t>
      </w:r>
      <w:r w:rsidR="00C66EA3">
        <w:rPr>
          <w:rFonts w:ascii="Times" w:hAnsi="Times" w:cs="Times"/>
          <w:sz w:val="24"/>
          <w:szCs w:val="24"/>
          <w:lang w:val="pt-PT"/>
        </w:rPr>
        <w:t>Ciclano</w:t>
      </w:r>
      <w:r w:rsidR="00C66EA3" w:rsidRPr="00C31FB7">
        <w:rPr>
          <w:rFonts w:ascii="Times" w:hAnsi="Times" w:cs="Times"/>
          <w:sz w:val="24"/>
          <w:szCs w:val="24"/>
          <w:lang w:val="pt-PT"/>
        </w:rPr>
        <w:t xml:space="preserve"> et al., 2024</w:t>
      </w:r>
      <w:r w:rsidR="00C66EA3">
        <w:rPr>
          <w:rFonts w:ascii="Times" w:hAnsi="Times" w:cs="Times"/>
          <w:sz w:val="24"/>
          <w:szCs w:val="24"/>
          <w:lang w:val="pt-PT"/>
        </w:rPr>
        <w:t>, p. 21</w:t>
      </w:r>
      <w:r w:rsidR="00C66EA3" w:rsidRPr="00C31FB7">
        <w:rPr>
          <w:rFonts w:ascii="Times" w:hAnsi="Times" w:cs="Times"/>
          <w:sz w:val="24"/>
          <w:szCs w:val="24"/>
          <w:lang w:val="pt-PT"/>
        </w:rPr>
        <w:t>)</w:t>
      </w:r>
      <w:r w:rsidR="00F20960">
        <w:rPr>
          <w:rFonts w:ascii="Times" w:hAnsi="Times" w:cs="Times"/>
          <w:sz w:val="24"/>
          <w:szCs w:val="24"/>
          <w:lang w:val="pt-PT"/>
        </w:rPr>
        <w:t>.</w:t>
      </w:r>
    </w:p>
    <w:p w14:paraId="739B0452" w14:textId="77777777" w:rsidR="0059359F" w:rsidRPr="00B94DA5" w:rsidRDefault="0059359F" w:rsidP="00897F34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</w:p>
    <w:p w14:paraId="1EA88614" w14:textId="68111D39" w:rsidR="00A15E99" w:rsidRPr="00B94DA5" w:rsidRDefault="00573C48" w:rsidP="00897F34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 </w:t>
      </w:r>
      <w:r w:rsidR="00A15E99" w:rsidRPr="00B94DA5">
        <w:rPr>
          <w:rFonts w:ascii="Times" w:hAnsi="Times" w:cs="Times"/>
          <w:b/>
          <w:bCs/>
          <w:sz w:val="24"/>
          <w:szCs w:val="24"/>
          <w:lang w:val="pt-PT"/>
        </w:rPr>
        <w:t>Observações importantes:</w:t>
      </w:r>
    </w:p>
    <w:p w14:paraId="45C2E737" w14:textId="77777777" w:rsidR="00261C91" w:rsidRPr="00B94DA5" w:rsidRDefault="00261C91" w:rsidP="00897F34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4"/>
          <w:szCs w:val="24"/>
          <w:lang w:val="pt-PT"/>
        </w:rPr>
      </w:pPr>
    </w:p>
    <w:p w14:paraId="490594F8" w14:textId="1D218145" w:rsidR="00A15E99" w:rsidRPr="00B94DA5" w:rsidRDefault="00A15E99" w:rsidP="00897F34">
      <w:pPr>
        <w:pStyle w:val="CorpoA"/>
        <w:numPr>
          <w:ilvl w:val="0"/>
          <w:numId w:val="6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Quando o nome do autor estiver citado entre parênteses, como no</w:t>
      </w:r>
      <w:r w:rsidR="00CE5E07" w:rsidRPr="00B94DA5">
        <w:rPr>
          <w:rFonts w:ascii="Times" w:hAnsi="Times" w:cs="Times"/>
          <w:sz w:val="24"/>
          <w:szCs w:val="24"/>
          <w:lang w:val="pt-PT"/>
        </w:rPr>
        <w:t>s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exemplo</w:t>
      </w:r>
      <w:r w:rsidR="00CE5E07" w:rsidRPr="00B94DA5">
        <w:rPr>
          <w:rFonts w:ascii="Times" w:hAnsi="Times" w:cs="Times"/>
          <w:sz w:val="24"/>
          <w:szCs w:val="24"/>
          <w:lang w:val="pt-PT"/>
        </w:rPr>
        <w:t>s dados</w:t>
      </w:r>
      <w:r w:rsidRPr="00B94DA5">
        <w:rPr>
          <w:rFonts w:ascii="Times" w:hAnsi="Times" w:cs="Times"/>
          <w:sz w:val="24"/>
          <w:szCs w:val="24"/>
          <w:lang w:val="pt-PT"/>
        </w:rPr>
        <w:t>, este deverá ser escrito com apenas a primeira letra maiúscula: (Autor1, 2004) ( As normas mudaram).</w:t>
      </w:r>
    </w:p>
    <w:p w14:paraId="4A44988C" w14:textId="25ED0697" w:rsidR="00A15E99" w:rsidRPr="00B94DA5" w:rsidRDefault="00A15E99" w:rsidP="00897F34">
      <w:pPr>
        <w:pStyle w:val="CorpoA"/>
        <w:numPr>
          <w:ilvl w:val="0"/>
          <w:numId w:val="6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No caso de utilizar citações </w:t>
      </w:r>
      <w:r w:rsidR="00B94DA5">
        <w:rPr>
          <w:rFonts w:ascii="Times" w:hAnsi="Times" w:cs="Times"/>
          <w:sz w:val="24"/>
          <w:szCs w:val="24"/>
          <w:lang w:val="pt-PT"/>
        </w:rPr>
        <w:t>de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dois ou mais documentos de um mesmo autor, cujas obras foram publicadas no mesmo ano, os sobrenomes deverão  ser diferenciados pelo acréscimo de letras minúsculas do alfabeto após o ano, conforme nos demonstram o os exemplos abaixo:</w:t>
      </w:r>
    </w:p>
    <w:p w14:paraId="449CFCD0" w14:textId="17388508" w:rsidR="00A15E99" w:rsidRPr="00B94DA5" w:rsidRDefault="00A15E99" w:rsidP="00897F34">
      <w:pPr>
        <w:pStyle w:val="CorpoA"/>
        <w:spacing w:after="0" w:line="360" w:lineRule="auto"/>
        <w:ind w:left="720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(Basil, 2004a);   (Basil, 2004b);  (Basil, 2004c). </w:t>
      </w:r>
    </w:p>
    <w:p w14:paraId="494D74DA" w14:textId="183D493A" w:rsidR="00A15E99" w:rsidRPr="00B94DA5" w:rsidRDefault="00A15E99" w:rsidP="00897F34">
      <w:pPr>
        <w:pStyle w:val="CorpoA"/>
        <w:numPr>
          <w:ilvl w:val="0"/>
          <w:numId w:val="6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Em se tratando da ocorrência de dois autores com o mesmo sobrenome e mesma data de publicação, basta acrescentar as iniciais do primeiro nome destes, conforme indicado abaixo:</w:t>
      </w:r>
    </w:p>
    <w:p w14:paraId="051FCC11" w14:textId="2475459D" w:rsidR="00A15E99" w:rsidRPr="00B94DA5" w:rsidRDefault="00A15E99" w:rsidP="00897F34">
      <w:pPr>
        <w:pStyle w:val="CorpoA"/>
        <w:spacing w:after="0" w:line="360" w:lineRule="auto"/>
        <w:ind w:left="720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(Lima, M., 2012); </w:t>
      </w:r>
      <w:r w:rsidR="00596FB3" w:rsidRPr="00B94DA5">
        <w:rPr>
          <w:rFonts w:ascii="Times" w:hAnsi="Times" w:cs="Times"/>
          <w:sz w:val="24"/>
          <w:szCs w:val="24"/>
          <w:lang w:val="pt-PT"/>
        </w:rPr>
        <w:t xml:space="preserve"> 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(Lima, C., 2012).  </w:t>
      </w:r>
    </w:p>
    <w:p w14:paraId="2FE452A9" w14:textId="6CF677DB" w:rsidR="00A15E99" w:rsidRPr="00B94DA5" w:rsidRDefault="00A15E99" w:rsidP="00897F34">
      <w:pPr>
        <w:pStyle w:val="CorpoA"/>
        <w:numPr>
          <w:ilvl w:val="0"/>
          <w:numId w:val="6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Nesse formato</w:t>
      </w:r>
      <w:r w:rsidR="00596FB3" w:rsidRPr="00B94DA5">
        <w:rPr>
          <w:rFonts w:ascii="Times" w:hAnsi="Times" w:cs="Times"/>
          <w:sz w:val="24"/>
          <w:szCs w:val="24"/>
          <w:lang w:val="pt-PT"/>
        </w:rPr>
        <w:t xml:space="preserve"> (</w:t>
      </w:r>
      <w:r w:rsidR="00596FB3" w:rsidRPr="00B94DA5">
        <w:rPr>
          <w:rFonts w:ascii="Times" w:hAnsi="Times" w:cs="Times"/>
          <w:b/>
          <w:bCs/>
          <w:sz w:val="24"/>
          <w:szCs w:val="24"/>
          <w:lang w:val="pt-PT"/>
        </w:rPr>
        <w:t>autor/data</w:t>
      </w:r>
      <w:r w:rsidR="00596FB3" w:rsidRPr="00B94DA5">
        <w:rPr>
          <w:rFonts w:ascii="Times" w:hAnsi="Times" w:cs="Times"/>
          <w:sz w:val="24"/>
          <w:szCs w:val="24"/>
          <w:lang w:val="pt-PT"/>
        </w:rPr>
        <w:t>)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as referências devem aparecer em ordem alfabética.</w:t>
      </w:r>
    </w:p>
    <w:p w14:paraId="6543F6DB" w14:textId="0104DC32" w:rsidR="00A15E99" w:rsidRPr="00B94DA5" w:rsidRDefault="00596FB3" w:rsidP="00897F34">
      <w:pPr>
        <w:pStyle w:val="CorpoA"/>
        <w:numPr>
          <w:ilvl w:val="0"/>
          <w:numId w:val="6"/>
        </w:numPr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lastRenderedPageBreak/>
        <w:t xml:space="preserve">Todos os itens que constarem nas referências devem ser </w:t>
      </w:r>
      <w:r w:rsidR="001A1F83" w:rsidRPr="00B94DA5">
        <w:rPr>
          <w:rFonts w:ascii="Times" w:hAnsi="Times" w:cs="Times"/>
          <w:sz w:val="24"/>
          <w:szCs w:val="24"/>
          <w:lang w:val="pt-PT"/>
        </w:rPr>
        <w:t>citados ao longo do texto.</w:t>
      </w:r>
    </w:p>
    <w:p w14:paraId="10664832" w14:textId="77777777" w:rsidR="0091504C" w:rsidRPr="00B94DA5" w:rsidRDefault="0091504C" w:rsidP="00897F34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  <w:lang w:val="pt-PT"/>
        </w:rPr>
      </w:pPr>
    </w:p>
    <w:p w14:paraId="3EEC7058" w14:textId="35091BBB" w:rsidR="0091504C" w:rsidRPr="00B94DA5" w:rsidRDefault="005023A2" w:rsidP="00897F34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4"/>
          <w:szCs w:val="24"/>
          <w:lang w:val="pt-PT"/>
        </w:rPr>
      </w:pPr>
      <w:r w:rsidRPr="00B94DA5">
        <w:rPr>
          <w:rFonts w:ascii="Times" w:hAnsi="Times" w:cs="Times"/>
          <w:b/>
          <w:bCs/>
          <w:sz w:val="24"/>
          <w:szCs w:val="24"/>
          <w:lang w:val="pt-PT"/>
        </w:rPr>
        <w:t>2</w:t>
      </w:r>
      <w:r w:rsidR="0091504C" w:rsidRPr="00B94DA5">
        <w:rPr>
          <w:rFonts w:ascii="Times" w:hAnsi="Times" w:cs="Times"/>
          <w:b/>
          <w:bCs/>
          <w:sz w:val="24"/>
          <w:szCs w:val="24"/>
          <w:lang w:val="pt-PT"/>
        </w:rPr>
        <w:t>.</w:t>
      </w:r>
      <w:r w:rsidR="00363B4F" w:rsidRPr="00B94DA5">
        <w:rPr>
          <w:rFonts w:ascii="Times" w:hAnsi="Times" w:cs="Times"/>
          <w:b/>
          <w:bCs/>
          <w:sz w:val="24"/>
          <w:szCs w:val="24"/>
          <w:lang w:val="pt-PT"/>
        </w:rPr>
        <w:t>2</w:t>
      </w:r>
      <w:r w:rsidR="0091504C" w:rsidRPr="00B94DA5">
        <w:rPr>
          <w:rFonts w:ascii="Times" w:hAnsi="Times" w:cs="Times"/>
          <w:b/>
          <w:bCs/>
          <w:sz w:val="24"/>
          <w:szCs w:val="24"/>
          <w:lang w:val="pt-PT"/>
        </w:rPr>
        <w:t xml:space="preserve">  Como inserir figuras e tabelas. </w:t>
      </w:r>
    </w:p>
    <w:p w14:paraId="0F9EB311" w14:textId="77777777" w:rsidR="0091504C" w:rsidRPr="00B94DA5" w:rsidRDefault="0091504C" w:rsidP="00897F34">
      <w:pPr>
        <w:pStyle w:val="CorpoA"/>
        <w:spacing w:after="0" w:line="360" w:lineRule="auto"/>
        <w:jc w:val="both"/>
        <w:rPr>
          <w:rFonts w:ascii="Times" w:hAnsi="Times" w:cs="Times"/>
          <w:b/>
          <w:bCs/>
          <w:sz w:val="24"/>
          <w:szCs w:val="24"/>
          <w:lang w:val="pt-PT"/>
        </w:rPr>
      </w:pPr>
    </w:p>
    <w:p w14:paraId="7707635E" w14:textId="25F0A215" w:rsidR="00F44767" w:rsidRDefault="0091504C" w:rsidP="00897F34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As tabelas, figuras e equações devem ser referenciadas com a enumeração em algarismos arábicos. É necessário que as figuras, quadros e tabelas  sejam mecionadas no texto, como exemplo apresentamo</w:t>
      </w:r>
      <w:r w:rsidR="00822CB0" w:rsidRPr="00B94DA5">
        <w:rPr>
          <w:rFonts w:ascii="Times" w:hAnsi="Times" w:cs="Times"/>
          <w:sz w:val="24"/>
          <w:szCs w:val="24"/>
          <w:lang w:val="pt-PT"/>
        </w:rPr>
        <w:t>s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o logotipo da UFU (figura 1).</w:t>
      </w:r>
    </w:p>
    <w:p w14:paraId="368A0E2E" w14:textId="77777777" w:rsidR="00F44767" w:rsidRPr="00B94DA5" w:rsidRDefault="00F44767" w:rsidP="00897F34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</w:p>
    <w:p w14:paraId="3052093E" w14:textId="3DD4F632" w:rsidR="0091504C" w:rsidRDefault="0091504C" w:rsidP="00897F34">
      <w:pPr>
        <w:pStyle w:val="CorpoA"/>
        <w:spacing w:after="0" w:line="360" w:lineRule="auto"/>
        <w:jc w:val="center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Figura 1</w:t>
      </w:r>
      <w:r w:rsidR="00AB2EDE">
        <w:rPr>
          <w:rFonts w:ascii="Times" w:hAnsi="Times" w:cs="Times"/>
          <w:sz w:val="24"/>
          <w:szCs w:val="24"/>
          <w:lang w:val="pt-PT"/>
        </w:rPr>
        <w:t>: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 Logotipo da Universidade Federal de Uberlândia</w:t>
      </w:r>
    </w:p>
    <w:p w14:paraId="00FDEACD" w14:textId="77777777" w:rsidR="000E0093" w:rsidRPr="00B94DA5" w:rsidRDefault="000E0093" w:rsidP="00897F34">
      <w:pPr>
        <w:pStyle w:val="CorpoA"/>
        <w:spacing w:after="0" w:line="360" w:lineRule="auto"/>
        <w:jc w:val="center"/>
        <w:rPr>
          <w:rFonts w:ascii="Times" w:hAnsi="Times" w:cs="Times"/>
          <w:sz w:val="24"/>
          <w:szCs w:val="24"/>
          <w:lang w:val="pt-PT"/>
        </w:rPr>
      </w:pPr>
    </w:p>
    <w:p w14:paraId="56396265" w14:textId="77777777" w:rsidR="0091504C" w:rsidRPr="00B94DA5" w:rsidRDefault="0091504C" w:rsidP="00897F34">
      <w:pPr>
        <w:pStyle w:val="CorpoA"/>
        <w:spacing w:after="0" w:line="360" w:lineRule="auto"/>
        <w:jc w:val="center"/>
        <w:rPr>
          <w:rFonts w:ascii="Times" w:eastAsia="Helvetica Neue" w:hAnsi="Times" w:cs="Times"/>
          <w:noProof/>
          <w:color w:val="0070C0"/>
          <w:bdr w:val="none" w:sz="0" w:space="0" w:color="auto"/>
        </w:rPr>
      </w:pPr>
      <w:r w:rsidRPr="00B94DA5">
        <w:rPr>
          <w:rFonts w:ascii="Times" w:eastAsia="Helvetica Neue" w:hAnsi="Times" w:cs="Times"/>
          <w:noProof/>
          <w:color w:val="0070C0"/>
          <w:bdr w:val="none" w:sz="0" w:space="0" w:color="auto"/>
        </w:rPr>
        <w:drawing>
          <wp:inline distT="0" distB="0" distL="0" distR="0" wp14:anchorId="3FFD2C8A" wp14:editId="3B0BE120">
            <wp:extent cx="1516380" cy="1537965"/>
            <wp:effectExtent l="0" t="0" r="7620" b="5715"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60" cy="156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C0EDD" w14:textId="77777777" w:rsidR="000E0093" w:rsidRDefault="000E0093" w:rsidP="00897F34">
      <w:pPr>
        <w:pStyle w:val="CorpoA"/>
        <w:spacing w:after="0" w:line="360" w:lineRule="auto"/>
        <w:jc w:val="center"/>
        <w:rPr>
          <w:rFonts w:ascii="Times" w:hAnsi="Times" w:cs="Times"/>
          <w:sz w:val="20"/>
          <w:szCs w:val="20"/>
          <w:lang w:val="pt-PT"/>
        </w:rPr>
      </w:pPr>
    </w:p>
    <w:p w14:paraId="7280927B" w14:textId="7495CD90" w:rsidR="0091504C" w:rsidRPr="00B94DA5" w:rsidRDefault="0091504C" w:rsidP="00897F34">
      <w:pPr>
        <w:pStyle w:val="CorpoA"/>
        <w:spacing w:after="0" w:line="360" w:lineRule="auto"/>
        <w:jc w:val="center"/>
        <w:rPr>
          <w:rFonts w:ascii="Times" w:eastAsia="CMTT10" w:hAnsi="Times" w:cs="Times"/>
          <w:sz w:val="20"/>
          <w:szCs w:val="20"/>
          <w:bdr w:val="none" w:sz="0" w:space="0" w:color="auto"/>
        </w:rPr>
      </w:pPr>
      <w:r w:rsidRPr="00B94DA5">
        <w:rPr>
          <w:rFonts w:ascii="Times" w:hAnsi="Times" w:cs="Times"/>
          <w:sz w:val="20"/>
          <w:szCs w:val="20"/>
          <w:lang w:val="pt-PT"/>
        </w:rPr>
        <w:t xml:space="preserve">Fonte: </w:t>
      </w:r>
      <w:hyperlink r:id="rId15" w:history="1">
        <w:r w:rsidR="000A57DD" w:rsidRPr="00B94DA5">
          <w:rPr>
            <w:rStyle w:val="Hyperlink"/>
            <w:rFonts w:ascii="Times" w:eastAsia="CMTT10" w:hAnsi="Times" w:cs="Times"/>
            <w:sz w:val="20"/>
            <w:szCs w:val="20"/>
            <w:bdr w:val="none" w:sz="0" w:space="0" w:color="auto"/>
          </w:rPr>
          <w:t>https://pt.m.wikipedia.org/wiki/Ficheiro:Ufu_logo.svg</w:t>
        </w:r>
      </w:hyperlink>
    </w:p>
    <w:p w14:paraId="2AE94DF0" w14:textId="77777777" w:rsidR="000A57DD" w:rsidRPr="00B94DA5" w:rsidRDefault="000A57DD" w:rsidP="00897F34">
      <w:pPr>
        <w:pStyle w:val="CorpoA"/>
        <w:spacing w:after="0" w:line="360" w:lineRule="auto"/>
        <w:jc w:val="center"/>
        <w:rPr>
          <w:rFonts w:ascii="Times" w:hAnsi="Times" w:cs="Times"/>
          <w:sz w:val="20"/>
          <w:szCs w:val="20"/>
          <w:lang w:val="pt-PT"/>
        </w:rPr>
      </w:pPr>
    </w:p>
    <w:p w14:paraId="49807810" w14:textId="77777777" w:rsidR="0091504C" w:rsidRPr="00B94DA5" w:rsidRDefault="0091504C" w:rsidP="00566D35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No caso em que uma figura, ou tabela, ou quadro tenham sido elaborados pelo próprio autor  utilizar:</w:t>
      </w:r>
    </w:p>
    <w:p w14:paraId="4849814F" w14:textId="4453579E" w:rsidR="0091504C" w:rsidRPr="00B94DA5" w:rsidRDefault="0091504C" w:rsidP="00897F34">
      <w:pPr>
        <w:pStyle w:val="CorpoA"/>
        <w:spacing w:after="0" w:line="360" w:lineRule="auto"/>
        <w:jc w:val="center"/>
        <w:rPr>
          <w:rFonts w:ascii="Times" w:hAnsi="Times" w:cs="Times"/>
          <w:sz w:val="20"/>
          <w:szCs w:val="20"/>
          <w:lang w:val="pt-PT"/>
        </w:rPr>
      </w:pPr>
      <w:r w:rsidRPr="00B94DA5">
        <w:rPr>
          <w:rFonts w:ascii="Times" w:hAnsi="Times" w:cs="Times"/>
          <w:sz w:val="20"/>
          <w:szCs w:val="20"/>
          <w:lang w:val="pt-PT"/>
        </w:rPr>
        <w:t>Fonte: O autor. (usar fonte 10 pt)</w:t>
      </w:r>
    </w:p>
    <w:p w14:paraId="68F43283" w14:textId="77777777" w:rsidR="000A57DD" w:rsidRPr="00B94DA5" w:rsidRDefault="000A57DD" w:rsidP="00897F34">
      <w:pPr>
        <w:pStyle w:val="CorpoA"/>
        <w:spacing w:after="0" w:line="360" w:lineRule="auto"/>
        <w:jc w:val="center"/>
        <w:rPr>
          <w:rFonts w:ascii="Times" w:hAnsi="Times" w:cs="Times"/>
          <w:sz w:val="20"/>
          <w:szCs w:val="20"/>
          <w:lang w:val="pt-PT"/>
        </w:rPr>
      </w:pPr>
    </w:p>
    <w:p w14:paraId="46F27DCE" w14:textId="77777777" w:rsidR="0091504C" w:rsidRDefault="0091504C" w:rsidP="00C8709C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No caso em que uma figura, ou tabela, ou quadro tenham sido extraídos de uma referência citada utilizar:</w:t>
      </w:r>
    </w:p>
    <w:p w14:paraId="38DADB92" w14:textId="77777777" w:rsidR="00F44767" w:rsidRPr="00B94DA5" w:rsidRDefault="00F44767" w:rsidP="00C8709C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</w:p>
    <w:p w14:paraId="72F7B32F" w14:textId="1B2A0757" w:rsidR="0091504C" w:rsidRPr="00B94DA5" w:rsidRDefault="0091504C" w:rsidP="00897F34">
      <w:pPr>
        <w:pStyle w:val="CorpoA"/>
        <w:spacing w:after="0" w:line="360" w:lineRule="auto"/>
        <w:jc w:val="center"/>
        <w:rPr>
          <w:rFonts w:ascii="Times" w:hAnsi="Times" w:cs="Times"/>
          <w:sz w:val="20"/>
          <w:szCs w:val="20"/>
          <w:lang w:val="pt-PT"/>
        </w:rPr>
      </w:pPr>
      <w:r w:rsidRPr="00B94DA5">
        <w:rPr>
          <w:rFonts w:ascii="Times" w:hAnsi="Times" w:cs="Times"/>
          <w:sz w:val="20"/>
          <w:szCs w:val="20"/>
          <w:lang w:val="pt-PT"/>
        </w:rPr>
        <w:t>Fonte: Sobrenome (ano da publicação). (usar fonte 10 pt)</w:t>
      </w:r>
    </w:p>
    <w:p w14:paraId="789E2EBC" w14:textId="77777777" w:rsidR="000A57DD" w:rsidRPr="00B94DA5" w:rsidRDefault="000A57DD" w:rsidP="00897F34">
      <w:pPr>
        <w:pStyle w:val="CorpoA"/>
        <w:spacing w:after="0" w:line="360" w:lineRule="auto"/>
        <w:jc w:val="center"/>
        <w:rPr>
          <w:rFonts w:ascii="Times" w:hAnsi="Times" w:cs="Times"/>
          <w:sz w:val="20"/>
          <w:szCs w:val="20"/>
          <w:lang w:val="pt-PT"/>
        </w:rPr>
      </w:pPr>
    </w:p>
    <w:p w14:paraId="23A204B7" w14:textId="77777777" w:rsidR="0091504C" w:rsidRPr="00B94DA5" w:rsidRDefault="0091504C" w:rsidP="00C8709C">
      <w:pPr>
        <w:pStyle w:val="CorpoA"/>
        <w:spacing w:after="0" w:line="360" w:lineRule="auto"/>
        <w:ind w:firstLine="708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 xml:space="preserve">Os modelos de tabelas e quadros são facultativos, porém deve-se tomar cuidado para que as margens não extrapolem o documento. </w:t>
      </w:r>
    </w:p>
    <w:p w14:paraId="05C93328" w14:textId="37BE3E96" w:rsidR="0091504C" w:rsidRPr="00B94DA5" w:rsidRDefault="0091504C" w:rsidP="00C8709C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A seguir apresentamos um modelo de tabela (aberta e sem linhas de grade) e um de qudro (fechado e com linhas de grade):</w:t>
      </w:r>
    </w:p>
    <w:p w14:paraId="7A7FA0E7" w14:textId="77777777" w:rsidR="00524F7B" w:rsidRPr="00B94DA5" w:rsidRDefault="00524F7B" w:rsidP="00897F34">
      <w:pPr>
        <w:pStyle w:val="CorpoA"/>
        <w:spacing w:after="0" w:line="360" w:lineRule="auto"/>
        <w:jc w:val="center"/>
        <w:rPr>
          <w:rFonts w:ascii="Times" w:hAnsi="Times" w:cs="Times"/>
          <w:sz w:val="24"/>
          <w:szCs w:val="24"/>
          <w:lang w:val="pt-PT"/>
        </w:rPr>
      </w:pPr>
    </w:p>
    <w:p w14:paraId="2D149181" w14:textId="77777777" w:rsidR="000E0093" w:rsidRDefault="000E0093" w:rsidP="00897F34">
      <w:pPr>
        <w:pStyle w:val="CorpoA"/>
        <w:spacing w:after="0" w:line="360" w:lineRule="auto"/>
        <w:jc w:val="center"/>
        <w:rPr>
          <w:rFonts w:ascii="Times" w:hAnsi="Times" w:cs="Times"/>
          <w:sz w:val="24"/>
          <w:szCs w:val="24"/>
          <w:lang w:val="pt-PT"/>
        </w:rPr>
      </w:pPr>
    </w:p>
    <w:p w14:paraId="234FC82D" w14:textId="77777777" w:rsidR="000E0093" w:rsidRDefault="000E0093" w:rsidP="00897F34">
      <w:pPr>
        <w:pStyle w:val="CorpoA"/>
        <w:spacing w:after="0" w:line="360" w:lineRule="auto"/>
        <w:jc w:val="center"/>
        <w:rPr>
          <w:rFonts w:ascii="Times" w:hAnsi="Times" w:cs="Times"/>
          <w:sz w:val="24"/>
          <w:szCs w:val="24"/>
          <w:lang w:val="pt-PT"/>
        </w:rPr>
      </w:pPr>
    </w:p>
    <w:p w14:paraId="18D22577" w14:textId="77777777" w:rsidR="000E0093" w:rsidRDefault="000E0093" w:rsidP="00897F34">
      <w:pPr>
        <w:pStyle w:val="CorpoA"/>
        <w:spacing w:after="0" w:line="360" w:lineRule="auto"/>
        <w:jc w:val="center"/>
        <w:rPr>
          <w:rFonts w:ascii="Times" w:hAnsi="Times" w:cs="Times"/>
          <w:sz w:val="24"/>
          <w:szCs w:val="24"/>
          <w:lang w:val="pt-PT"/>
        </w:rPr>
      </w:pPr>
    </w:p>
    <w:p w14:paraId="58402647" w14:textId="44F6FBB2" w:rsidR="0091504C" w:rsidRPr="00B94DA5" w:rsidRDefault="0091504C" w:rsidP="00897F34">
      <w:pPr>
        <w:pStyle w:val="CorpoA"/>
        <w:spacing w:after="0" w:line="360" w:lineRule="auto"/>
        <w:jc w:val="center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Tabela 1</w:t>
      </w:r>
      <w:r w:rsidR="00AB2EDE">
        <w:rPr>
          <w:rFonts w:ascii="Times" w:hAnsi="Times" w:cs="Times"/>
          <w:sz w:val="24"/>
          <w:szCs w:val="24"/>
          <w:lang w:val="pt-PT"/>
        </w:rPr>
        <w:t>: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Modelo de tabela (deve ser aberta e sem linhas de grade).</w:t>
      </w:r>
    </w:p>
    <w:tbl>
      <w:tblPr>
        <w:tblStyle w:val="TabelaSimples4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816"/>
        <w:gridCol w:w="803"/>
        <w:gridCol w:w="1283"/>
      </w:tblGrid>
      <w:tr w:rsidR="0091504C" w:rsidRPr="00B94DA5" w14:paraId="3487907A" w14:textId="77777777" w:rsidTr="00B94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3D375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sz w:val="24"/>
                <w:szCs w:val="24"/>
                <w:lang w:val="pt-PT"/>
              </w:rPr>
              <w:t>Texto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40B97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sz w:val="24"/>
                <w:szCs w:val="24"/>
                <w:lang w:val="pt-PT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D82C2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sz w:val="24"/>
                <w:szCs w:val="24"/>
                <w:lang w:val="pt-PT"/>
              </w:rPr>
              <w:t>Latex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E43AF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sz w:val="24"/>
                <w:szCs w:val="24"/>
                <w:lang w:val="pt-PT"/>
              </w:rPr>
              <w:t>Aparência</w:t>
            </w:r>
          </w:p>
        </w:tc>
      </w:tr>
      <w:tr w:rsidR="0091504C" w:rsidRPr="00B94DA5" w14:paraId="6078ECFA" w14:textId="77777777" w:rsidTr="00630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E748E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Times" w:hAnsi="Times" w:cs="Times"/>
                <w:b w:val="0"/>
                <w:bCs w:val="0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b w:val="0"/>
                <w:bCs w:val="0"/>
                <w:sz w:val="24"/>
                <w:szCs w:val="24"/>
                <w:lang w:val="pt-PT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A5C6D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sz w:val="24"/>
                <w:szCs w:val="24"/>
                <w:lang w:val="pt-PT"/>
              </w:rPr>
              <w:t>14 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8B091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sz w:val="24"/>
                <w:szCs w:val="24"/>
                <w:lang w:val="pt-PT"/>
              </w:rPr>
              <w:t>14 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A84E4" w14:textId="77777777" w:rsidR="0091504C" w:rsidRPr="001B34B1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sz w:val="24"/>
                <w:szCs w:val="24"/>
                <w:lang w:val="pt-PT"/>
              </w:rPr>
            </w:pPr>
            <w:r w:rsidRPr="001B34B1">
              <w:rPr>
                <w:rFonts w:ascii="Times" w:hAnsi="Times" w:cs="Times"/>
                <w:b/>
                <w:bCs/>
                <w:sz w:val="24"/>
                <w:szCs w:val="24"/>
                <w:lang w:val="pt-PT"/>
              </w:rPr>
              <w:t>bold</w:t>
            </w:r>
          </w:p>
        </w:tc>
      </w:tr>
      <w:tr w:rsidR="0091504C" w:rsidRPr="00B94DA5" w14:paraId="54E0F9E8" w14:textId="77777777" w:rsidTr="006305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81DF8" w14:textId="036D3483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Times" w:hAnsi="Times" w:cs="Times"/>
                <w:b w:val="0"/>
                <w:bCs w:val="0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b w:val="0"/>
                <w:bCs w:val="0"/>
                <w:sz w:val="24"/>
                <w:szCs w:val="24"/>
                <w:lang w:val="pt-PT"/>
              </w:rPr>
              <w:t>Autor(es)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28332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sz w:val="24"/>
                <w:szCs w:val="24"/>
                <w:lang w:val="pt-PT"/>
              </w:rPr>
              <w:t>12 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FCF4F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sz w:val="24"/>
                <w:szCs w:val="24"/>
                <w:lang w:val="pt-PT"/>
              </w:rPr>
              <w:t>12 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0E1BD" w14:textId="77777777" w:rsidR="0091504C" w:rsidRPr="00B94DA5" w:rsidRDefault="0091504C" w:rsidP="00897F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B94DA5">
              <w:rPr>
                <w:rFonts w:ascii="Times" w:hAnsi="Times" w:cs="Times"/>
                <w:sz w:val="24"/>
                <w:szCs w:val="24"/>
                <w:lang w:val="pt-PT"/>
              </w:rPr>
              <w:t>normal</w:t>
            </w:r>
          </w:p>
        </w:tc>
      </w:tr>
    </w:tbl>
    <w:p w14:paraId="709D7FEC" w14:textId="00125E75" w:rsidR="00C8709C" w:rsidRDefault="0091504C" w:rsidP="00AD52E7">
      <w:pPr>
        <w:pStyle w:val="CorpoA"/>
        <w:spacing w:after="0" w:line="240" w:lineRule="auto"/>
        <w:jc w:val="center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0"/>
          <w:szCs w:val="20"/>
          <w:lang w:val="pt-PT"/>
        </w:rPr>
        <w:t>Fonte: O autor</w:t>
      </w:r>
      <w:r w:rsidR="0063051B" w:rsidRPr="00B94DA5">
        <w:rPr>
          <w:rFonts w:ascii="Times" w:hAnsi="Times" w:cs="Times"/>
          <w:sz w:val="20"/>
          <w:szCs w:val="20"/>
          <w:lang w:val="pt-PT"/>
        </w:rPr>
        <w:t>.</w:t>
      </w:r>
    </w:p>
    <w:p w14:paraId="5E493F09" w14:textId="77777777" w:rsidR="00C8709C" w:rsidRDefault="00C8709C" w:rsidP="00897F34">
      <w:pPr>
        <w:pStyle w:val="CorpoA"/>
        <w:spacing w:after="0" w:line="360" w:lineRule="auto"/>
        <w:jc w:val="center"/>
        <w:rPr>
          <w:rFonts w:ascii="Times" w:hAnsi="Times" w:cs="Times"/>
          <w:sz w:val="24"/>
          <w:szCs w:val="24"/>
          <w:lang w:val="pt-PT"/>
        </w:rPr>
      </w:pPr>
    </w:p>
    <w:p w14:paraId="0C164E6B" w14:textId="741659C5" w:rsidR="0091504C" w:rsidRPr="00B94DA5" w:rsidRDefault="0091504C" w:rsidP="00897F34">
      <w:pPr>
        <w:pStyle w:val="CorpoA"/>
        <w:spacing w:after="0" w:line="360" w:lineRule="auto"/>
        <w:jc w:val="center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Quadro 1</w:t>
      </w:r>
      <w:r w:rsidR="00AB2EDE">
        <w:rPr>
          <w:rFonts w:ascii="Times" w:hAnsi="Times" w:cs="Times"/>
          <w:sz w:val="24"/>
          <w:szCs w:val="24"/>
          <w:lang w:val="pt-PT"/>
        </w:rPr>
        <w:t>:</w:t>
      </w:r>
      <w:r w:rsidRPr="00B94DA5">
        <w:rPr>
          <w:rFonts w:ascii="Times" w:hAnsi="Times" w:cs="Times"/>
          <w:sz w:val="24"/>
          <w:szCs w:val="24"/>
          <w:lang w:val="pt-PT"/>
        </w:rPr>
        <w:t xml:space="preserve"> Modelo de quadro (fechado e com linhas de grade).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10"/>
        <w:gridCol w:w="698"/>
        <w:gridCol w:w="2018"/>
      </w:tblGrid>
      <w:tr w:rsidR="0091504C" w:rsidRPr="00B94DA5" w14:paraId="30D60FE3" w14:textId="77777777" w:rsidTr="0063051B">
        <w:trPr>
          <w:trHeight w:val="2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B0BC1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b/>
                <w:bCs/>
                <w:lang w:val="pt-PT"/>
              </w:rPr>
              <w:t>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EBD62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b/>
                <w:bCs/>
                <w:lang w:val="pt-PT"/>
              </w:rPr>
              <w:t>Word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44360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b/>
                <w:bCs/>
                <w:lang w:val="en-US"/>
              </w:rPr>
              <w:t>Latex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280" w:type="dxa"/>
            </w:tcMar>
            <w:vAlign w:val="center"/>
          </w:tcPr>
          <w:p w14:paraId="2F998D7F" w14:textId="77777777" w:rsidR="0091504C" w:rsidRPr="00B94DA5" w:rsidRDefault="0091504C" w:rsidP="00897F34">
            <w:pPr>
              <w:pStyle w:val="CorpoA"/>
              <w:spacing w:after="0" w:line="360" w:lineRule="auto"/>
              <w:ind w:left="240" w:right="200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b/>
                <w:bCs/>
                <w:lang w:val="pt-PT"/>
              </w:rPr>
              <w:t>Aparência</w:t>
            </w:r>
          </w:p>
        </w:tc>
      </w:tr>
      <w:tr w:rsidR="0091504C" w:rsidRPr="00B94DA5" w14:paraId="442FEF4D" w14:textId="77777777" w:rsidTr="0063051B">
        <w:trPr>
          <w:trHeight w:val="5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C4DA2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  <w:highlight w:val="yellow"/>
                <w:lang w:val="pt-PT"/>
              </w:rPr>
            </w:pPr>
            <w:r w:rsidRPr="00B94DA5">
              <w:rPr>
                <w:rFonts w:ascii="Times" w:hAnsi="Times" w:cs="Times"/>
                <w:lang w:val="pt-PT"/>
              </w:rPr>
              <w:t>Instituição, 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B1559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  <w:lang w:val="en-US"/>
              </w:rPr>
            </w:pPr>
            <w:r w:rsidRPr="00B94DA5">
              <w:rPr>
                <w:rFonts w:ascii="Times" w:hAnsi="Times" w:cs="Times"/>
                <w:lang w:val="en-US"/>
              </w:rPr>
              <w:t>10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EB47A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  <w:lang w:val="en-US"/>
              </w:rPr>
            </w:pPr>
            <w:r w:rsidRPr="00B94DA5">
              <w:rPr>
                <w:rFonts w:ascii="Times" w:hAnsi="Times" w:cs="Times"/>
                <w:lang w:val="en-US"/>
              </w:rPr>
              <w:t>10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280" w:type="dxa"/>
            </w:tcMar>
            <w:vAlign w:val="center"/>
          </w:tcPr>
          <w:p w14:paraId="1B3E6831" w14:textId="2743B075" w:rsidR="0091504C" w:rsidRPr="00B94DA5" w:rsidRDefault="0063051B" w:rsidP="00897F34">
            <w:pPr>
              <w:pStyle w:val="CorpoA"/>
              <w:spacing w:after="0" w:line="360" w:lineRule="auto"/>
              <w:ind w:left="240" w:right="200"/>
              <w:jc w:val="center"/>
              <w:rPr>
                <w:rFonts w:ascii="Times" w:hAnsi="Times" w:cs="Times"/>
                <w:lang w:val="en-US"/>
              </w:rPr>
            </w:pPr>
            <w:r w:rsidRPr="00B94DA5">
              <w:rPr>
                <w:rFonts w:ascii="Times" w:hAnsi="Times" w:cs="Times"/>
                <w:lang w:val="en-US"/>
              </w:rPr>
              <w:t>N</w:t>
            </w:r>
            <w:r w:rsidR="0091504C" w:rsidRPr="00B94DA5">
              <w:rPr>
                <w:rFonts w:ascii="Times" w:hAnsi="Times" w:cs="Times"/>
                <w:lang w:val="en-US"/>
              </w:rPr>
              <w:t>ormal</w:t>
            </w:r>
          </w:p>
        </w:tc>
      </w:tr>
      <w:tr w:rsidR="0091504C" w:rsidRPr="00B94DA5" w14:paraId="71B8DAA2" w14:textId="77777777" w:rsidTr="0063051B">
        <w:trPr>
          <w:trHeight w:val="7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C2C18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lang w:val="pt-PT"/>
              </w:rPr>
              <w:t>Resumo, palavras-chave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48DBA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lang w:val="en-US"/>
              </w:rPr>
              <w:t>12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FFE5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lang w:val="pt-PT"/>
              </w:rPr>
              <w:t>12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280" w:type="dxa"/>
            </w:tcMar>
            <w:vAlign w:val="center"/>
          </w:tcPr>
          <w:p w14:paraId="6CBEE089" w14:textId="0F7DC86D" w:rsidR="0091504C" w:rsidRPr="00B94DA5" w:rsidRDefault="0063051B" w:rsidP="00897F34">
            <w:pPr>
              <w:pStyle w:val="CorpoA"/>
              <w:spacing w:after="0" w:line="360" w:lineRule="auto"/>
              <w:ind w:left="240" w:right="200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lang w:val="pt-PT"/>
              </w:rPr>
              <w:t>N</w:t>
            </w:r>
            <w:r w:rsidR="0091504C" w:rsidRPr="00B94DA5">
              <w:rPr>
                <w:rFonts w:ascii="Times" w:hAnsi="Times" w:cs="Times"/>
                <w:lang w:val="pt-PT"/>
              </w:rPr>
              <w:t>ormal</w:t>
            </w:r>
          </w:p>
        </w:tc>
      </w:tr>
      <w:tr w:rsidR="0091504C" w:rsidRPr="00B94DA5" w14:paraId="06F634C1" w14:textId="77777777" w:rsidTr="0063051B">
        <w:trPr>
          <w:trHeight w:val="3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6439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</w:rPr>
            </w:pPr>
            <w:proofErr w:type="spellStart"/>
            <w:r w:rsidRPr="00B94DA5">
              <w:rPr>
                <w:rFonts w:ascii="Times" w:hAnsi="Times" w:cs="Times"/>
                <w:lang w:val="en-US"/>
              </w:rPr>
              <w:t>Texto</w:t>
            </w:r>
            <w:proofErr w:type="spellEnd"/>
            <w:r w:rsidRPr="00B94DA5">
              <w:rPr>
                <w:rFonts w:ascii="Times" w:hAnsi="Times" w:cs="Times"/>
                <w:lang w:val="en-US"/>
              </w:rPr>
              <w:t xml:space="preserve"> principal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9C3C9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lang w:val="en-US"/>
              </w:rPr>
              <w:t>12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8D123" w14:textId="77777777" w:rsidR="0091504C" w:rsidRPr="00B94DA5" w:rsidRDefault="0091504C" w:rsidP="00897F34">
            <w:pPr>
              <w:pStyle w:val="CorpoA"/>
              <w:spacing w:after="0" w:line="360" w:lineRule="auto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lang w:val="en-US"/>
              </w:rPr>
              <w:t>12 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280" w:type="dxa"/>
            </w:tcMar>
            <w:vAlign w:val="center"/>
          </w:tcPr>
          <w:p w14:paraId="06FBDA66" w14:textId="05195806" w:rsidR="0091504C" w:rsidRPr="00B94DA5" w:rsidRDefault="0063051B" w:rsidP="00897F34">
            <w:pPr>
              <w:pStyle w:val="CorpoA"/>
              <w:spacing w:after="0" w:line="360" w:lineRule="auto"/>
              <w:ind w:left="240" w:right="200"/>
              <w:jc w:val="center"/>
              <w:rPr>
                <w:rFonts w:ascii="Times" w:hAnsi="Times" w:cs="Times"/>
              </w:rPr>
            </w:pPr>
            <w:r w:rsidRPr="00B94DA5">
              <w:rPr>
                <w:rFonts w:ascii="Times" w:hAnsi="Times" w:cs="Times"/>
                <w:lang w:val="en-US"/>
              </w:rPr>
              <w:t>N</w:t>
            </w:r>
            <w:r w:rsidR="0091504C" w:rsidRPr="00B94DA5">
              <w:rPr>
                <w:rFonts w:ascii="Times" w:hAnsi="Times" w:cs="Times"/>
                <w:lang w:val="en-US"/>
              </w:rPr>
              <w:t>ormal</w:t>
            </w:r>
          </w:p>
        </w:tc>
      </w:tr>
    </w:tbl>
    <w:p w14:paraId="4652B164" w14:textId="77777777" w:rsidR="00AD52E7" w:rsidRDefault="00AD52E7" w:rsidP="00897F34">
      <w:pPr>
        <w:pStyle w:val="CorpoA"/>
        <w:spacing w:after="0" w:line="360" w:lineRule="auto"/>
        <w:jc w:val="center"/>
        <w:rPr>
          <w:rFonts w:ascii="Times" w:hAnsi="Times" w:cs="Times"/>
          <w:sz w:val="20"/>
          <w:szCs w:val="20"/>
          <w:lang w:val="pt-PT"/>
        </w:rPr>
      </w:pPr>
    </w:p>
    <w:p w14:paraId="2DC5D295" w14:textId="7C0AD322" w:rsidR="0091504C" w:rsidRPr="00B94DA5" w:rsidRDefault="0091504C" w:rsidP="00897F34">
      <w:pPr>
        <w:pStyle w:val="CorpoA"/>
        <w:spacing w:after="0" w:line="360" w:lineRule="auto"/>
        <w:jc w:val="center"/>
        <w:rPr>
          <w:rFonts w:ascii="Times" w:hAnsi="Times" w:cs="Times"/>
          <w:sz w:val="20"/>
          <w:szCs w:val="20"/>
          <w:lang w:val="pt-PT"/>
        </w:rPr>
      </w:pPr>
      <w:r w:rsidRPr="00B94DA5">
        <w:rPr>
          <w:rFonts w:ascii="Times" w:hAnsi="Times" w:cs="Times"/>
          <w:sz w:val="20"/>
          <w:szCs w:val="20"/>
          <w:lang w:val="pt-PT"/>
        </w:rPr>
        <w:t>Fonte: O autor</w:t>
      </w:r>
      <w:r w:rsidR="0063051B" w:rsidRPr="00B94DA5">
        <w:rPr>
          <w:rFonts w:ascii="Times" w:hAnsi="Times" w:cs="Times"/>
          <w:sz w:val="20"/>
          <w:szCs w:val="20"/>
          <w:lang w:val="pt-PT"/>
        </w:rPr>
        <w:t>.</w:t>
      </w:r>
    </w:p>
    <w:p w14:paraId="192C6517" w14:textId="77777777" w:rsidR="0091504C" w:rsidRPr="00B94DA5" w:rsidRDefault="0091504C" w:rsidP="00897F34">
      <w:pPr>
        <w:pStyle w:val="CorpoA"/>
        <w:spacing w:after="0" w:line="360" w:lineRule="auto"/>
        <w:jc w:val="both"/>
        <w:rPr>
          <w:rFonts w:ascii="Times" w:eastAsia="Times New Roman" w:hAnsi="Times" w:cs="Times"/>
          <w:sz w:val="24"/>
          <w:szCs w:val="24"/>
        </w:rPr>
      </w:pPr>
    </w:p>
    <w:p w14:paraId="572ED75B" w14:textId="57A9A3AE" w:rsidR="0091504C" w:rsidRPr="00B94DA5" w:rsidRDefault="00945E61" w:rsidP="00897F34">
      <w:pPr>
        <w:pStyle w:val="CorpoA"/>
        <w:spacing w:after="0" w:line="360" w:lineRule="auto"/>
        <w:rPr>
          <w:rFonts w:ascii="Times" w:eastAsia="Times New Roman" w:hAnsi="Times" w:cs="Times"/>
          <w:b/>
          <w:bCs/>
          <w:sz w:val="24"/>
          <w:szCs w:val="24"/>
        </w:rPr>
      </w:pPr>
      <w:r w:rsidRPr="00B94DA5">
        <w:rPr>
          <w:rFonts w:ascii="Times" w:hAnsi="Times" w:cs="Times"/>
          <w:b/>
          <w:bCs/>
          <w:sz w:val="24"/>
          <w:szCs w:val="24"/>
          <w:lang w:val="it-IT"/>
        </w:rPr>
        <w:t>3</w:t>
      </w:r>
      <w:r w:rsidR="0091504C" w:rsidRPr="00B94DA5">
        <w:rPr>
          <w:rFonts w:ascii="Times" w:hAnsi="Times" w:cs="Times"/>
          <w:b/>
          <w:bCs/>
          <w:sz w:val="24"/>
          <w:szCs w:val="24"/>
          <w:lang w:val="it-IT"/>
        </w:rPr>
        <w:t xml:space="preserve">  Análise/Conclus</w:t>
      </w:r>
      <w:r w:rsidR="0091504C" w:rsidRPr="00B94DA5">
        <w:rPr>
          <w:rFonts w:ascii="Times" w:hAnsi="Times" w:cs="Times"/>
          <w:b/>
          <w:bCs/>
          <w:sz w:val="24"/>
          <w:szCs w:val="24"/>
          <w:lang w:val="pt-PT"/>
        </w:rPr>
        <w:t>ã</w:t>
      </w:r>
      <w:r w:rsidR="0091504C" w:rsidRPr="00B94DA5">
        <w:rPr>
          <w:rFonts w:ascii="Times" w:hAnsi="Times" w:cs="Times"/>
          <w:b/>
          <w:bCs/>
          <w:sz w:val="24"/>
          <w:szCs w:val="24"/>
        </w:rPr>
        <w:t>o</w:t>
      </w:r>
    </w:p>
    <w:p w14:paraId="3B089A25" w14:textId="77777777" w:rsidR="0091504C" w:rsidRPr="00B94DA5" w:rsidRDefault="0091504C" w:rsidP="00897F34">
      <w:pPr>
        <w:pStyle w:val="CorpoA"/>
        <w:spacing w:after="0" w:line="360" w:lineRule="auto"/>
        <w:ind w:firstLine="708"/>
        <w:jc w:val="both"/>
        <w:rPr>
          <w:rFonts w:ascii="Times" w:eastAsia="Times New Roman" w:hAnsi="Times" w:cs="Times"/>
          <w:sz w:val="24"/>
          <w:szCs w:val="24"/>
        </w:rPr>
      </w:pPr>
    </w:p>
    <w:p w14:paraId="540E6059" w14:textId="77777777" w:rsidR="0091504C" w:rsidRPr="00B94DA5" w:rsidRDefault="0091504C" w:rsidP="00897F34">
      <w:pPr>
        <w:pStyle w:val="CorpoA"/>
        <w:spacing w:after="0" w:line="360" w:lineRule="auto"/>
        <w:ind w:firstLine="709"/>
        <w:jc w:val="both"/>
        <w:rPr>
          <w:rFonts w:ascii="Times" w:hAnsi="Times" w:cs="Times"/>
          <w:sz w:val="24"/>
          <w:szCs w:val="24"/>
          <w:lang w:val="pt-PT"/>
        </w:rPr>
      </w:pPr>
      <w:r w:rsidRPr="00B94DA5">
        <w:rPr>
          <w:rFonts w:ascii="Times" w:hAnsi="Times" w:cs="Times"/>
          <w:sz w:val="24"/>
          <w:szCs w:val="24"/>
          <w:lang w:val="pt-PT"/>
        </w:rPr>
        <w:t>Os trabalhos submetidos, dentro do prazo estabelecido, serão enviados aos revisores pela Comissão Científica da  Semana de Matemática do Pontal. Com base nos pareceres da comissão, o trabalho poderá ser: (1) aceito plenamente, (2) aceito sob a condição de que correções menores sejam feitas em curto prazo ou (3) rejeitado. Os trabalhos aprovados deverão ser apresentados na forma de comunicações orais durante o evento. A publicação dos trabalhos nos anais do evento estará condicionada à aprovação e à apresentação dos trabalhos.</w:t>
      </w:r>
    </w:p>
    <w:p w14:paraId="4693072E" w14:textId="77777777" w:rsidR="0091504C" w:rsidRPr="00B94DA5" w:rsidRDefault="0091504C" w:rsidP="00897F34">
      <w:pPr>
        <w:pStyle w:val="CorpoA"/>
        <w:spacing w:after="0" w:line="360" w:lineRule="auto"/>
        <w:jc w:val="both"/>
        <w:rPr>
          <w:rFonts w:ascii="Times" w:eastAsia="Times New Roman" w:hAnsi="Times" w:cs="Times"/>
          <w:b/>
          <w:bCs/>
          <w:sz w:val="24"/>
          <w:szCs w:val="24"/>
        </w:rPr>
      </w:pPr>
    </w:p>
    <w:p w14:paraId="1187492E" w14:textId="77777777" w:rsidR="0091504C" w:rsidRPr="00B94DA5" w:rsidRDefault="0091504C" w:rsidP="00897F34">
      <w:pPr>
        <w:pStyle w:val="CorpoA"/>
        <w:spacing w:after="0" w:line="360" w:lineRule="auto"/>
        <w:rPr>
          <w:rFonts w:ascii="Times" w:hAnsi="Times" w:cs="Times"/>
          <w:b/>
          <w:bCs/>
          <w:sz w:val="24"/>
          <w:szCs w:val="24"/>
          <w:lang w:val="pt-PT"/>
        </w:rPr>
      </w:pP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Refer</w:t>
      </w:r>
      <w:proofErr w:type="spellEnd"/>
      <w:r w:rsidRPr="00B94DA5">
        <w:rPr>
          <w:rFonts w:ascii="Times" w:hAnsi="Times" w:cs="Times"/>
          <w:b/>
          <w:bCs/>
          <w:sz w:val="24"/>
          <w:szCs w:val="24"/>
          <w:lang w:val="pt-PT"/>
        </w:rPr>
        <w:t xml:space="preserve">ências </w:t>
      </w:r>
    </w:p>
    <w:p w14:paraId="0E0F188B" w14:textId="77777777" w:rsidR="0091504C" w:rsidRPr="00B94DA5" w:rsidRDefault="0091504C" w:rsidP="00897F34">
      <w:pPr>
        <w:pStyle w:val="CorpoA"/>
        <w:spacing w:after="0" w:line="360" w:lineRule="auto"/>
        <w:rPr>
          <w:rFonts w:ascii="Times" w:eastAsia="Times New Roman" w:hAnsi="Times" w:cs="Times"/>
          <w:b/>
          <w:bCs/>
          <w:sz w:val="28"/>
          <w:szCs w:val="28"/>
        </w:rPr>
      </w:pPr>
    </w:p>
    <w:p w14:paraId="742D5420" w14:textId="77777777" w:rsidR="0091504C" w:rsidRPr="00B94DA5" w:rsidRDefault="0091504C" w:rsidP="00566D35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>As referências devem ser apresentadas segundo as normas da ABNT. Somente os títulos citados no trabalho devem compor as referências. Utilizar espaçamento simples e fonte 12. Abaixo são exibidos alguns exemplos.</w:t>
      </w:r>
    </w:p>
    <w:p w14:paraId="5470E67C" w14:textId="77777777" w:rsidR="009B0313" w:rsidRPr="00B94DA5" w:rsidRDefault="009B0313" w:rsidP="00897F34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14:paraId="0A014258" w14:textId="77777777" w:rsidR="0091504C" w:rsidRPr="00B94DA5" w:rsidRDefault="0091504C" w:rsidP="00897F34">
      <w:pPr>
        <w:pStyle w:val="CorpoA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Exemplo de como referenciar um trabalho com mais de 4 autores (usando et.al.), publicado em revista. </w:t>
      </w:r>
    </w:p>
    <w:p w14:paraId="6D5AE10A" w14:textId="77777777" w:rsidR="0091504C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ASSAD, M. M. E. et al. Algumas contribuições da psicanálise ao campo da saúde mental. </w:t>
      </w:r>
      <w:r w:rsidRPr="00B94DA5">
        <w:rPr>
          <w:rFonts w:ascii="Times" w:hAnsi="Times" w:cs="Times"/>
          <w:b/>
          <w:bCs/>
          <w:sz w:val="24"/>
          <w:szCs w:val="24"/>
        </w:rPr>
        <w:t>Revista Conceitos</w:t>
      </w:r>
      <w:r w:rsidRPr="00B94DA5">
        <w:rPr>
          <w:rFonts w:ascii="Times" w:hAnsi="Times" w:cs="Times"/>
          <w:sz w:val="24"/>
          <w:szCs w:val="24"/>
        </w:rPr>
        <w:t>, João Pessoa, v. 6, p. 111-117, 2005.</w:t>
      </w:r>
    </w:p>
    <w:p w14:paraId="5F11659D" w14:textId="77777777" w:rsidR="00897F34" w:rsidRPr="00B94DA5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527829E1" w14:textId="77777777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>Exemplo de como referenciar um trabalho publicado em anais de evento.</w:t>
      </w:r>
    </w:p>
    <w:p w14:paraId="58C375C0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66EB7048" w14:textId="305C1CA3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CARVALHO, M. S. </w:t>
      </w:r>
      <w:r w:rsidRPr="00B94DA5">
        <w:rPr>
          <w:rFonts w:ascii="Times" w:hAnsi="Times" w:cs="Times"/>
          <w:b/>
          <w:bCs/>
          <w:sz w:val="24"/>
          <w:szCs w:val="24"/>
        </w:rPr>
        <w:t>Introdução ao método de elementos finitos</w:t>
      </w:r>
      <w:r w:rsidRPr="00B94DA5">
        <w:rPr>
          <w:rFonts w:ascii="Times" w:hAnsi="Times" w:cs="Times"/>
          <w:sz w:val="24"/>
          <w:szCs w:val="24"/>
        </w:rPr>
        <w:t>: aplicação em dinâmica dos fluidos. São Carlos: SBMAC, 2012.</w:t>
      </w:r>
    </w:p>
    <w:p w14:paraId="41F0CFD5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713F684C" w14:textId="7196D185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Exemplo de como referenciar um trabalho publicado em periódico (revistas ou </w:t>
      </w:r>
      <w:proofErr w:type="spellStart"/>
      <w:r w:rsidRPr="00B94DA5">
        <w:rPr>
          <w:rFonts w:ascii="Times" w:hAnsi="Times" w:cs="Times"/>
          <w:sz w:val="24"/>
          <w:szCs w:val="24"/>
        </w:rPr>
        <w:t>journals</w:t>
      </w:r>
      <w:proofErr w:type="spellEnd"/>
      <w:r w:rsidRPr="00B94DA5">
        <w:rPr>
          <w:rFonts w:ascii="Times" w:hAnsi="Times" w:cs="Times"/>
          <w:sz w:val="24"/>
          <w:szCs w:val="24"/>
        </w:rPr>
        <w:t>), com volume e número).</w:t>
      </w:r>
    </w:p>
    <w:p w14:paraId="402BDB22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28912C43" w14:textId="3FE14549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COLONIUS, F., KIZIL E., SAN MARTIN, L. A. B. </w:t>
      </w:r>
      <w:proofErr w:type="spellStart"/>
      <w:r w:rsidRPr="00B94DA5">
        <w:rPr>
          <w:rFonts w:ascii="Times" w:hAnsi="Times" w:cs="Times"/>
          <w:sz w:val="24"/>
          <w:szCs w:val="24"/>
        </w:rPr>
        <w:t>Covering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space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for </w:t>
      </w:r>
      <w:proofErr w:type="spellStart"/>
      <w:r w:rsidRPr="00B94DA5">
        <w:rPr>
          <w:rFonts w:ascii="Times" w:hAnsi="Times" w:cs="Times"/>
          <w:sz w:val="24"/>
          <w:szCs w:val="24"/>
        </w:rPr>
        <w:t>monotonic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homotopy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of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trajectories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of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control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systems.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Journal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of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Differential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Equations</w:t>
      </w:r>
      <w:proofErr w:type="spellEnd"/>
      <w:r w:rsidRPr="00B94DA5">
        <w:rPr>
          <w:rFonts w:ascii="Times" w:hAnsi="Times" w:cs="Times"/>
          <w:sz w:val="24"/>
          <w:szCs w:val="24"/>
        </w:rPr>
        <w:t>, v. 216, n. 2, p. 324-353, 2005.</w:t>
      </w:r>
    </w:p>
    <w:p w14:paraId="687BBD57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645BDB88" w14:textId="46092921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Exemplo de como referenciar um trabalho publicado em periódico (revistas ou </w:t>
      </w:r>
      <w:proofErr w:type="spellStart"/>
      <w:r w:rsidRPr="00B94DA5">
        <w:rPr>
          <w:rFonts w:ascii="Times" w:hAnsi="Times" w:cs="Times"/>
          <w:sz w:val="24"/>
          <w:szCs w:val="24"/>
        </w:rPr>
        <w:t>journals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), com volume, mas sem número). </w:t>
      </w:r>
    </w:p>
    <w:p w14:paraId="7FFE5C66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3301DE67" w14:textId="055744FD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COURANT, R. </w:t>
      </w:r>
      <w:proofErr w:type="spellStart"/>
      <w:r w:rsidRPr="00B94DA5">
        <w:rPr>
          <w:rFonts w:ascii="Times" w:hAnsi="Times" w:cs="Times"/>
          <w:sz w:val="24"/>
          <w:szCs w:val="24"/>
        </w:rPr>
        <w:t>Variational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methods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for </w:t>
      </w:r>
      <w:proofErr w:type="spellStart"/>
      <w:r w:rsidRPr="00B94DA5">
        <w:rPr>
          <w:rFonts w:ascii="Times" w:hAnsi="Times" w:cs="Times"/>
          <w:sz w:val="24"/>
          <w:szCs w:val="24"/>
        </w:rPr>
        <w:t>the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solution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of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problems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of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equilibrium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and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vibrations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, </w:t>
      </w:r>
      <w:r w:rsidRPr="00B94DA5">
        <w:rPr>
          <w:rFonts w:ascii="Times" w:hAnsi="Times" w:cs="Times"/>
          <w:b/>
          <w:bCs/>
          <w:sz w:val="24"/>
          <w:szCs w:val="24"/>
        </w:rPr>
        <w:t xml:space="preserve">Bull. Amer.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Math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>. Soc</w:t>
      </w:r>
      <w:r w:rsidRPr="00B94DA5">
        <w:rPr>
          <w:rFonts w:ascii="Times" w:hAnsi="Times" w:cs="Times"/>
          <w:sz w:val="24"/>
          <w:szCs w:val="24"/>
        </w:rPr>
        <w:t>., v. 49, p. 1-23, 1943.</w:t>
      </w:r>
    </w:p>
    <w:p w14:paraId="1BAF7CBC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69BDE1C5" w14:textId="209BFFC2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>Exemplo de como referenciar uma tese de Doutorado</w:t>
      </w:r>
    </w:p>
    <w:p w14:paraId="423C53B7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348B1FEE" w14:textId="7DDDD4DE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DO MONTE, M. R. C. </w:t>
      </w:r>
      <w:r w:rsidRPr="00B94DA5">
        <w:rPr>
          <w:rFonts w:ascii="Times" w:hAnsi="Times" w:cs="Times"/>
          <w:b/>
          <w:bCs/>
          <w:sz w:val="24"/>
          <w:szCs w:val="24"/>
        </w:rPr>
        <w:t>Qualificações de restrições em otimização não-linear com tempo-contínuo</w:t>
      </w:r>
      <w:r w:rsidRPr="00B94DA5">
        <w:rPr>
          <w:rFonts w:ascii="Times" w:hAnsi="Times" w:cs="Times"/>
          <w:sz w:val="24"/>
          <w:szCs w:val="24"/>
        </w:rPr>
        <w:t>. 2018. Tese (Doutorado em Matemática) - Instituto de Biociências, Letras e Ciências Exatas, Universidade Estadual Paulista Júlio de Mesquita Filho, São José do Rio Preto, 2018.</w:t>
      </w:r>
    </w:p>
    <w:p w14:paraId="1600AC79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5854AD60" w14:textId="1C4ECC4F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>Exemplo de como referenciar um livro com subtítulo.</w:t>
      </w:r>
    </w:p>
    <w:p w14:paraId="25C1FB4F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438C1364" w14:textId="7B19BF04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FRIED, M. N.  </w:t>
      </w:r>
      <w:r w:rsidRPr="00B94DA5">
        <w:rPr>
          <w:rFonts w:ascii="Times" w:hAnsi="Times" w:cs="Times"/>
          <w:b/>
          <w:bCs/>
          <w:sz w:val="24"/>
          <w:szCs w:val="24"/>
        </w:rPr>
        <w:t xml:space="preserve">Edmond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Halley's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reconstruction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of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the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lost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book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of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Apollonius's</w:t>
      </w:r>
      <w:proofErr w:type="spellEnd"/>
      <w:r w:rsidRPr="00B94DA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b/>
          <w:bCs/>
          <w:sz w:val="24"/>
          <w:szCs w:val="24"/>
        </w:rPr>
        <w:t>conics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: </w:t>
      </w:r>
      <w:proofErr w:type="spellStart"/>
      <w:r w:rsidRPr="00B94DA5">
        <w:rPr>
          <w:rFonts w:ascii="Times" w:hAnsi="Times" w:cs="Times"/>
          <w:sz w:val="24"/>
          <w:szCs w:val="24"/>
        </w:rPr>
        <w:t>translation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and</w:t>
      </w:r>
      <w:proofErr w:type="spellEnd"/>
      <w:r w:rsidRPr="00B94DA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4DA5">
        <w:rPr>
          <w:rFonts w:ascii="Times" w:hAnsi="Times" w:cs="Times"/>
          <w:sz w:val="24"/>
          <w:szCs w:val="24"/>
        </w:rPr>
        <w:t>commentary</w:t>
      </w:r>
      <w:proofErr w:type="spellEnd"/>
      <w:r w:rsidRPr="00B94DA5">
        <w:rPr>
          <w:rFonts w:ascii="Times" w:hAnsi="Times" w:cs="Times"/>
          <w:sz w:val="24"/>
          <w:szCs w:val="24"/>
        </w:rPr>
        <w:t>. New York: Springer-</w:t>
      </w:r>
      <w:proofErr w:type="spellStart"/>
      <w:r w:rsidRPr="00B94DA5">
        <w:rPr>
          <w:rFonts w:ascii="Times" w:hAnsi="Times" w:cs="Times"/>
          <w:sz w:val="24"/>
          <w:szCs w:val="24"/>
        </w:rPr>
        <w:t>Verlag</w:t>
      </w:r>
      <w:proofErr w:type="spellEnd"/>
      <w:r w:rsidRPr="00B94DA5">
        <w:rPr>
          <w:rFonts w:ascii="Times" w:hAnsi="Times" w:cs="Times"/>
          <w:sz w:val="24"/>
          <w:szCs w:val="24"/>
        </w:rPr>
        <w:t>, 2012.</w:t>
      </w:r>
    </w:p>
    <w:p w14:paraId="7918754C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6FD0C329" w14:textId="58DB88B5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>Exemplo de como referenciar um livro em uma coleção, com mais de um volume.</w:t>
      </w:r>
    </w:p>
    <w:p w14:paraId="4996FE4D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36DBE1F3" w14:textId="246B75E8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 xml:space="preserve">LIMA, E. L. </w:t>
      </w:r>
      <w:r w:rsidRPr="00B94DA5">
        <w:rPr>
          <w:rFonts w:ascii="Times" w:hAnsi="Times" w:cs="Times"/>
          <w:b/>
          <w:bCs/>
          <w:sz w:val="24"/>
          <w:szCs w:val="24"/>
        </w:rPr>
        <w:t>Curso de Análise</w:t>
      </w:r>
      <w:r w:rsidRPr="00B94DA5">
        <w:rPr>
          <w:rFonts w:ascii="Times" w:hAnsi="Times" w:cs="Times"/>
          <w:sz w:val="24"/>
          <w:szCs w:val="24"/>
        </w:rPr>
        <w:t>. 12 ed., Rio de Janeiro: SBM - Coleção Projeto Euclides, 2004. v. 1.</w:t>
      </w:r>
    </w:p>
    <w:p w14:paraId="1FE20EA1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2C77EA0A" w14:textId="6C76AD45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>Exemplo de como referenciar um livro sem subtítulo.</w:t>
      </w:r>
    </w:p>
    <w:p w14:paraId="26DB1355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0F5A5568" w14:textId="7C280880" w:rsidR="0091504C" w:rsidRPr="00897F34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897F34">
        <w:rPr>
          <w:rFonts w:ascii="Times" w:hAnsi="Times" w:cs="Times"/>
          <w:sz w:val="24"/>
          <w:szCs w:val="24"/>
        </w:rPr>
        <w:t xml:space="preserve">OSSERMANN, R.  </w:t>
      </w:r>
      <w:r w:rsidRPr="00897F34">
        <w:rPr>
          <w:rFonts w:ascii="Times" w:hAnsi="Times" w:cs="Times"/>
          <w:b/>
          <w:sz w:val="24"/>
          <w:szCs w:val="24"/>
        </w:rPr>
        <w:t xml:space="preserve">A </w:t>
      </w:r>
      <w:proofErr w:type="spellStart"/>
      <w:r w:rsidRPr="00897F34">
        <w:rPr>
          <w:rFonts w:ascii="Times" w:hAnsi="Times" w:cs="Times"/>
          <w:b/>
          <w:sz w:val="24"/>
          <w:szCs w:val="24"/>
        </w:rPr>
        <w:t>survey</w:t>
      </w:r>
      <w:proofErr w:type="spellEnd"/>
      <w:r w:rsidRPr="00897F34">
        <w:rPr>
          <w:rFonts w:ascii="Times" w:hAnsi="Times" w:cs="Times"/>
          <w:b/>
          <w:sz w:val="24"/>
          <w:szCs w:val="24"/>
        </w:rPr>
        <w:t xml:space="preserve"> </w:t>
      </w:r>
      <w:proofErr w:type="spellStart"/>
      <w:proofErr w:type="gramStart"/>
      <w:r w:rsidRPr="00897F34">
        <w:rPr>
          <w:rFonts w:ascii="Times" w:hAnsi="Times" w:cs="Times"/>
          <w:b/>
          <w:sz w:val="24"/>
          <w:szCs w:val="24"/>
        </w:rPr>
        <w:t>of</w:t>
      </w:r>
      <w:proofErr w:type="spellEnd"/>
      <w:r w:rsidRPr="00897F34">
        <w:rPr>
          <w:rFonts w:ascii="Times" w:hAnsi="Times" w:cs="Times"/>
          <w:b/>
          <w:sz w:val="24"/>
          <w:szCs w:val="24"/>
        </w:rPr>
        <w:t xml:space="preserve">  </w:t>
      </w:r>
      <w:proofErr w:type="spellStart"/>
      <w:r w:rsidRPr="00897F34">
        <w:rPr>
          <w:rFonts w:ascii="Times" w:hAnsi="Times" w:cs="Times"/>
          <w:b/>
          <w:sz w:val="24"/>
          <w:szCs w:val="24"/>
        </w:rPr>
        <w:t>minimal</w:t>
      </w:r>
      <w:proofErr w:type="spellEnd"/>
      <w:proofErr w:type="gramEnd"/>
      <w:r w:rsidRPr="00897F34">
        <w:rPr>
          <w:rFonts w:ascii="Times" w:hAnsi="Times" w:cs="Times"/>
          <w:b/>
          <w:sz w:val="24"/>
          <w:szCs w:val="24"/>
        </w:rPr>
        <w:t xml:space="preserve">  surfaces</w:t>
      </w:r>
      <w:r w:rsidRPr="00897F34">
        <w:rPr>
          <w:rFonts w:ascii="Times" w:hAnsi="Times" w:cs="Times"/>
          <w:sz w:val="24"/>
          <w:szCs w:val="24"/>
        </w:rPr>
        <w:t>, 2.ed., New York: Dover, 1986</w:t>
      </w:r>
    </w:p>
    <w:p w14:paraId="171F8119" w14:textId="77777777" w:rsidR="00897F34" w:rsidRDefault="00897F34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178B2D1B" w14:textId="030CA4EB" w:rsidR="0091504C" w:rsidRPr="00B94DA5" w:rsidRDefault="0091504C" w:rsidP="00897F34">
      <w:pPr>
        <w:pStyle w:val="CorpoA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B94DA5">
        <w:rPr>
          <w:rFonts w:ascii="Times" w:hAnsi="Times" w:cs="Times"/>
          <w:sz w:val="24"/>
          <w:szCs w:val="24"/>
        </w:rPr>
        <w:t>Exemplo de como referenciar uma página em um site</w:t>
      </w:r>
    </w:p>
    <w:p w14:paraId="61170040" w14:textId="77777777" w:rsidR="00897F34" w:rsidRDefault="00897F34" w:rsidP="00897F34">
      <w:pPr>
        <w:pStyle w:val="CorpoA"/>
        <w:spacing w:after="0" w:line="240" w:lineRule="auto"/>
        <w:rPr>
          <w:rFonts w:ascii="Times" w:hAnsi="Times" w:cs="Times"/>
          <w:sz w:val="24"/>
          <w:szCs w:val="24"/>
        </w:rPr>
      </w:pPr>
    </w:p>
    <w:p w14:paraId="2DA51C5E" w14:textId="43A30C2D" w:rsidR="008A317E" w:rsidRPr="00B94DA5" w:rsidRDefault="0091504C" w:rsidP="00897F34">
      <w:pPr>
        <w:pStyle w:val="CorpoA"/>
        <w:spacing w:after="0" w:line="240" w:lineRule="auto"/>
        <w:rPr>
          <w:rFonts w:ascii="Times" w:eastAsia="Times New Roman" w:hAnsi="Times" w:cs="Times"/>
        </w:rPr>
      </w:pPr>
      <w:r w:rsidRPr="00B94DA5">
        <w:rPr>
          <w:rFonts w:ascii="Times" w:hAnsi="Times" w:cs="Times"/>
          <w:sz w:val="24"/>
          <w:szCs w:val="24"/>
        </w:rPr>
        <w:lastRenderedPageBreak/>
        <w:t xml:space="preserve">TABELAS, QUADROS E FIGURAS. </w:t>
      </w:r>
      <w:r w:rsidRPr="00B94DA5">
        <w:rPr>
          <w:rFonts w:ascii="Times" w:hAnsi="Times" w:cs="Times"/>
          <w:i/>
          <w:iCs/>
          <w:sz w:val="24"/>
          <w:szCs w:val="24"/>
        </w:rPr>
        <w:t>In</w:t>
      </w:r>
      <w:r w:rsidRPr="00B94DA5">
        <w:rPr>
          <w:rFonts w:ascii="Times" w:hAnsi="Times" w:cs="Times"/>
          <w:sz w:val="24"/>
          <w:szCs w:val="24"/>
        </w:rPr>
        <w:t xml:space="preserve">: DIFERENÇA. Disponível em: https://www.diferenca.com/tabelas-quadros-e-figuras/. Acesso em: 20 out. 2020. </w:t>
      </w:r>
    </w:p>
    <w:sectPr w:rsidR="008A317E" w:rsidRPr="00B94DA5" w:rsidSect="00126FC2">
      <w:headerReference w:type="default" r:id="rId16"/>
      <w:footerReference w:type="default" r:id="rId17"/>
      <w:type w:val="continuous"/>
      <w:pgSz w:w="11900" w:h="16840" w:code="9"/>
      <w:pgMar w:top="1418" w:right="1418" w:bottom="1418" w:left="1418" w:header="1134" w:footer="1134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90640" w14:textId="77777777" w:rsidR="00AA57D6" w:rsidRDefault="00AA57D6">
      <w:r>
        <w:separator/>
      </w:r>
    </w:p>
  </w:endnote>
  <w:endnote w:type="continuationSeparator" w:id="0">
    <w:p w14:paraId="1A2A9F66" w14:textId="77777777" w:rsidR="00AA57D6" w:rsidRDefault="00AA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TT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4E862" w14:textId="4791765D" w:rsidR="00964FB8" w:rsidRDefault="00964FB8" w:rsidP="00800106">
    <w:pPr>
      <w:pStyle w:val="Rodap"/>
      <w:rPr>
        <w:rFonts w:eastAsia="Helvetica Neue"/>
        <w:sz w:val="20"/>
        <w:szCs w:val="20"/>
        <w:bdr w:val="none" w:sz="0" w:space="0" w:color="auto"/>
      </w:rPr>
    </w:pPr>
    <w:r w:rsidRPr="00EA2984">
      <w:rPr>
        <w:noProof/>
        <w:color w:val="000000" w:themeColor="text1"/>
        <w:sz w:val="20"/>
        <w:szCs w:val="20"/>
        <w:bdr w:val="none" w:sz="0" w:space="0" w:color="aut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76B6FC" wp14:editId="0F56BC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5800" cy="20320"/>
              <wp:effectExtent l="0" t="0" r="25400" b="36830"/>
              <wp:wrapNone/>
              <wp:docPr id="104617153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FF44AC" id="Conector re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" strokecolor="black [3213]" strokeweight=".5pt">
              <v:stroke joinstyle="miter"/>
            </v:line>
          </w:pict>
        </mc:Fallback>
      </mc:AlternateContent>
    </w:r>
  </w:p>
  <w:p w14:paraId="43DB4E4B" w14:textId="48A63FD3" w:rsidR="00800106" w:rsidRPr="00225706" w:rsidRDefault="00800106" w:rsidP="00800106">
    <w:pPr>
      <w:pStyle w:val="Rodap"/>
      <w:rPr>
        <w:rFonts w:eastAsia="Helvetica Neue"/>
        <w:sz w:val="20"/>
        <w:szCs w:val="20"/>
        <w:bdr w:val="none" w:sz="0" w:space="0" w:color="auto"/>
      </w:rPr>
    </w:pPr>
    <w:r w:rsidRPr="00800106">
      <w:rPr>
        <w:rFonts w:eastAsia="Helvetica Neue"/>
        <w:sz w:val="20"/>
        <w:szCs w:val="20"/>
        <w:bdr w:val="none" w:sz="0" w:space="0" w:color="auto"/>
      </w:rPr>
      <w:t xml:space="preserve">XV Semana de </w:t>
    </w:r>
    <w:proofErr w:type="spellStart"/>
    <w:r w:rsidRPr="00800106">
      <w:rPr>
        <w:rFonts w:eastAsia="Helvetica Neue"/>
        <w:sz w:val="20"/>
        <w:szCs w:val="20"/>
        <w:bdr w:val="none" w:sz="0" w:space="0" w:color="auto"/>
      </w:rPr>
      <w:t>Matemática</w:t>
    </w:r>
    <w:proofErr w:type="spellEnd"/>
    <w:r w:rsidRPr="00800106">
      <w:rPr>
        <w:rFonts w:eastAsia="Helvetica Neue"/>
        <w:sz w:val="20"/>
        <w:szCs w:val="20"/>
        <w:bdr w:val="none" w:sz="0" w:space="0" w:color="auto"/>
      </w:rPr>
      <w:t xml:space="preserve"> do </w:t>
    </w:r>
    <w:proofErr w:type="spellStart"/>
    <w:r w:rsidRPr="00800106">
      <w:rPr>
        <w:rFonts w:eastAsia="Helvetica Neue"/>
        <w:sz w:val="20"/>
        <w:szCs w:val="20"/>
        <w:bdr w:val="none" w:sz="0" w:space="0" w:color="auto"/>
      </w:rPr>
      <w:t>Pontal</w:t>
    </w:r>
    <w:proofErr w:type="spellEnd"/>
    <w:r>
      <w:rPr>
        <w:rFonts w:eastAsia="Helvetica Neue"/>
        <w:sz w:val="20"/>
        <w:szCs w:val="20"/>
        <w:bdr w:val="none" w:sz="0" w:space="0" w:color="auto"/>
      </w:rPr>
      <w:t xml:space="preserve"> – 2024, p. 1 – </w:t>
    </w:r>
    <w:r w:rsidR="00225706">
      <w:rPr>
        <w:rFonts w:eastAsia="Helvetica Neue"/>
        <w:sz w:val="20"/>
        <w:szCs w:val="20"/>
        <w:bdr w:val="none" w:sz="0" w:space="0" w:color="auto"/>
      </w:rPr>
      <w:t>7</w:t>
    </w:r>
    <w:r>
      <w:rPr>
        <w:rFonts w:eastAsia="Helvetica Neue"/>
        <w:sz w:val="20"/>
        <w:szCs w:val="20"/>
        <w:bdr w:val="none" w:sz="0" w:space="0" w:color="auto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32855" w14:textId="5FD7DBEC" w:rsidR="00964FB8" w:rsidRPr="00800106" w:rsidRDefault="00C01BEC" w:rsidP="00964FB8">
    <w:pPr>
      <w:pStyle w:val="Rodap"/>
      <w:rPr>
        <w:sz w:val="20"/>
        <w:szCs w:val="20"/>
      </w:rPr>
    </w:pPr>
    <w:r w:rsidRPr="00EA2984">
      <w:rPr>
        <w:noProof/>
        <w:color w:val="000000" w:themeColor="text1"/>
        <w:sz w:val="20"/>
        <w:szCs w:val="20"/>
        <w:bdr w:val="none" w:sz="0" w:space="0" w:color="aut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0C6113" wp14:editId="2EF4BC7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5800" cy="20320"/>
              <wp:effectExtent l="0" t="0" r="25400" b="36830"/>
              <wp:wrapNone/>
              <wp:docPr id="178791917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BAA06F" id="Conector re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" strokecolor="black [3213]" strokeweight=".5pt">
              <v:stroke joinstyle="miter"/>
            </v:line>
          </w:pict>
        </mc:Fallback>
      </mc:AlternateContent>
    </w:r>
  </w:p>
  <w:p w14:paraId="5C2C8644" w14:textId="34137426" w:rsidR="00C01BEC" w:rsidRPr="00800106" w:rsidRDefault="00C01BEC" w:rsidP="00C01BEC">
    <w:pPr>
      <w:pStyle w:val="Rodap"/>
      <w:rPr>
        <w:sz w:val="20"/>
        <w:szCs w:val="20"/>
      </w:rPr>
    </w:pPr>
  </w:p>
  <w:p w14:paraId="66EFA2F3" w14:textId="77777777" w:rsidR="00800106" w:rsidRPr="00964FB8" w:rsidRDefault="00800106" w:rsidP="00964F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866E1" w14:textId="77777777" w:rsidR="00C01BEC" w:rsidRPr="00800106" w:rsidRDefault="00C01BEC" w:rsidP="00964FB8">
    <w:pPr>
      <w:pStyle w:val="Rodap"/>
      <w:rPr>
        <w:sz w:val="20"/>
        <w:szCs w:val="20"/>
      </w:rPr>
    </w:pPr>
    <w:r w:rsidRPr="00EA2984">
      <w:rPr>
        <w:noProof/>
        <w:color w:val="000000" w:themeColor="text1"/>
        <w:sz w:val="20"/>
        <w:szCs w:val="20"/>
        <w:bdr w:val="none" w:sz="0" w:space="0" w:color="aut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B6D9C7" wp14:editId="58CD73F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5800" cy="20320"/>
              <wp:effectExtent l="0" t="0" r="25400" b="36830"/>
              <wp:wrapNone/>
              <wp:docPr id="67270274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1867BA" id="Conector reto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" strokecolor="black [3213]" strokeweight=".5pt">
              <v:stroke joinstyle="miter"/>
            </v:line>
          </w:pict>
        </mc:Fallback>
      </mc:AlternateContent>
    </w:r>
  </w:p>
  <w:p w14:paraId="3E5F978F" w14:textId="36FFA86E" w:rsidR="00C01BEC" w:rsidRPr="00800106" w:rsidRDefault="00C01BEC" w:rsidP="00C01BEC">
    <w:pPr>
      <w:pStyle w:val="Rodap"/>
      <w:rPr>
        <w:sz w:val="20"/>
        <w:szCs w:val="20"/>
      </w:rPr>
    </w:pPr>
    <w:r w:rsidRPr="00800106">
      <w:rPr>
        <w:rFonts w:eastAsia="Helvetica Neue"/>
        <w:sz w:val="20"/>
        <w:szCs w:val="20"/>
        <w:bdr w:val="none" w:sz="0" w:space="0" w:color="auto"/>
      </w:rPr>
      <w:t xml:space="preserve">XV Semana de </w:t>
    </w:r>
    <w:proofErr w:type="spellStart"/>
    <w:r w:rsidRPr="00800106">
      <w:rPr>
        <w:rFonts w:eastAsia="Helvetica Neue"/>
        <w:sz w:val="20"/>
        <w:szCs w:val="20"/>
        <w:bdr w:val="none" w:sz="0" w:space="0" w:color="auto"/>
      </w:rPr>
      <w:t>Matemática</w:t>
    </w:r>
    <w:proofErr w:type="spellEnd"/>
    <w:r w:rsidRPr="00800106">
      <w:rPr>
        <w:rFonts w:eastAsia="Helvetica Neue"/>
        <w:sz w:val="20"/>
        <w:szCs w:val="20"/>
        <w:bdr w:val="none" w:sz="0" w:space="0" w:color="auto"/>
      </w:rPr>
      <w:t xml:space="preserve"> do </w:t>
    </w:r>
    <w:proofErr w:type="spellStart"/>
    <w:r w:rsidRPr="00800106">
      <w:rPr>
        <w:rFonts w:eastAsia="Helvetica Neue"/>
        <w:sz w:val="20"/>
        <w:szCs w:val="20"/>
        <w:bdr w:val="none" w:sz="0" w:space="0" w:color="auto"/>
      </w:rPr>
      <w:t>Pontal</w:t>
    </w:r>
    <w:proofErr w:type="spellEnd"/>
    <w:r>
      <w:rPr>
        <w:rFonts w:eastAsia="Helvetica Neue"/>
        <w:sz w:val="20"/>
        <w:szCs w:val="20"/>
        <w:bdr w:val="none" w:sz="0" w:space="0" w:color="auto"/>
      </w:rPr>
      <w:t xml:space="preserve"> – 2024, p. 1 – </w:t>
    </w:r>
    <w:r w:rsidR="00225706">
      <w:rPr>
        <w:rFonts w:eastAsia="Helvetica Neue"/>
        <w:sz w:val="20"/>
        <w:szCs w:val="20"/>
        <w:bdr w:val="none" w:sz="0" w:space="0" w:color="auto"/>
      </w:rPr>
      <w:t>7</w:t>
    </w:r>
    <w:r>
      <w:rPr>
        <w:rFonts w:eastAsia="Helvetica Neue"/>
        <w:sz w:val="20"/>
        <w:szCs w:val="20"/>
        <w:bdr w:val="none" w:sz="0" w:space="0" w:color="auto"/>
      </w:rPr>
      <w:t>.</w:t>
    </w:r>
  </w:p>
  <w:p w14:paraId="74463046" w14:textId="77777777" w:rsidR="00C01BEC" w:rsidRPr="00964FB8" w:rsidRDefault="00C01BEC" w:rsidP="00964F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D53AF" w14:textId="77777777" w:rsidR="00AA57D6" w:rsidRDefault="00AA57D6">
      <w:r>
        <w:separator/>
      </w:r>
    </w:p>
  </w:footnote>
  <w:footnote w:type="continuationSeparator" w:id="0">
    <w:p w14:paraId="51AA1F36" w14:textId="77777777" w:rsidR="00AA57D6" w:rsidRDefault="00AA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2902057"/>
      <w:docPartObj>
        <w:docPartGallery w:val="Page Numbers (Top of Page)"/>
        <w:docPartUnique/>
      </w:docPartObj>
    </w:sdtPr>
    <w:sdtEndPr/>
    <w:sdtContent>
      <w:p w14:paraId="0EEB021C" w14:textId="624FF88D" w:rsidR="006B3693" w:rsidRDefault="00126FC2" w:rsidP="00126FC2">
        <w:pPr>
          <w:pStyle w:val="Cabealho"/>
          <w:tabs>
            <w:tab w:val="left" w:pos="494"/>
            <w:tab w:val="center" w:pos="4532"/>
          </w:tabs>
          <w:jc w:val="center"/>
        </w:pP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0C22A1AF" wp14:editId="7263299D">
              <wp:simplePos x="0" y="0"/>
              <wp:positionH relativeFrom="column">
                <wp:posOffset>20709</wp:posOffset>
              </wp:positionH>
              <wp:positionV relativeFrom="paragraph">
                <wp:posOffset>-187894</wp:posOffset>
              </wp:positionV>
              <wp:extent cx="377536" cy="360000"/>
              <wp:effectExtent l="0" t="0" r="3810" b="2540"/>
              <wp:wrapSquare wrapText="bothSides"/>
              <wp:docPr id="1402593593" name="Imagem 2" descr="Texto preto sobre fundo branc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7743930" name="Imagem 2" descr="Texto preto sobre fundo branc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753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</w:t>
        </w:r>
        <w:r>
          <w:rPr>
            <w:sz w:val="20"/>
            <w:szCs w:val="20"/>
          </w:rPr>
          <w:t>DE AZEVEDO, A. M.; SANTOS, A. F.; DA SILVA, E. L.</w:t>
        </w:r>
        <w:r w:rsidRPr="00126FC2">
          <w:rPr>
            <w:noProof/>
            <w:color w:val="000000" w:themeColor="text1"/>
            <w:sz w:val="20"/>
            <w:szCs w:val="20"/>
            <w:bdr w:val="none" w:sz="0" w:space="0" w:color="auto"/>
          </w:rPr>
          <w:t xml:space="preserve"> </w:t>
        </w:r>
        <w:r>
          <w:rPr>
            <w:noProof/>
            <w:color w:val="000000" w:themeColor="text1"/>
            <w:sz w:val="20"/>
            <w:szCs w:val="20"/>
            <w:bdr w:val="none" w:sz="0" w:space="0" w:color="auto"/>
          </w:rPr>
          <w:t xml:space="preserve">                                   </w:t>
        </w:r>
        <w:r w:rsidR="006B3693">
          <w:fldChar w:fldCharType="begin"/>
        </w:r>
        <w:r w:rsidR="006B3693">
          <w:instrText>PAGE   \* MERGEFORMAT</w:instrText>
        </w:r>
        <w:r w:rsidR="006B3693">
          <w:fldChar w:fldCharType="separate"/>
        </w:r>
        <w:r w:rsidR="006B3693">
          <w:rPr>
            <w:lang w:val="pt-BR"/>
          </w:rPr>
          <w:t>2</w:t>
        </w:r>
        <w:r w:rsidR="006B3693">
          <w:fldChar w:fldCharType="end"/>
        </w:r>
      </w:p>
    </w:sdtContent>
  </w:sdt>
  <w:p w14:paraId="1719B6E9" w14:textId="0D71DC02" w:rsidR="00EA2984" w:rsidRPr="00EA2984" w:rsidRDefault="00126FC2" w:rsidP="00EA2984">
    <w:pPr>
      <w:pStyle w:val="Cabealho"/>
      <w:jc w:val="center"/>
      <w:rPr>
        <w:color w:val="000000" w:themeColor="text1"/>
        <w:sz w:val="20"/>
        <w:szCs w:val="20"/>
      </w:rPr>
    </w:pPr>
    <w:r w:rsidRPr="00EA2984">
      <w:rPr>
        <w:noProof/>
        <w:color w:val="000000" w:themeColor="text1"/>
        <w:sz w:val="20"/>
        <w:szCs w:val="20"/>
        <w:bdr w:val="none" w:sz="0" w:space="0" w:color="aut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92628A" wp14:editId="7A3F3C88">
              <wp:simplePos x="0" y="0"/>
              <wp:positionH relativeFrom="column">
                <wp:posOffset>-33816</wp:posOffset>
              </wp:positionH>
              <wp:positionV relativeFrom="paragraph">
                <wp:posOffset>31115</wp:posOffset>
              </wp:positionV>
              <wp:extent cx="5765800" cy="20320"/>
              <wp:effectExtent l="0" t="0" r="25400" b="36830"/>
              <wp:wrapNone/>
              <wp:docPr id="960610556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CABDDF" id="Conector reto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45pt" to="451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Borders>
        <w:bottom w:val="single" w:sz="8" w:space="0" w:color="auto"/>
      </w:tblBorders>
      <w:tblLook w:val="04A0" w:firstRow="1" w:lastRow="0" w:firstColumn="1" w:lastColumn="0" w:noHBand="0" w:noVBand="1"/>
    </w:tblPr>
    <w:tblGrid>
      <w:gridCol w:w="2226"/>
      <w:gridCol w:w="5482"/>
      <w:gridCol w:w="1356"/>
    </w:tblGrid>
    <w:tr w:rsidR="002B3F8D" w14:paraId="1DC5590C" w14:textId="77777777" w:rsidTr="002B3F8D">
      <w:trPr>
        <w:jc w:val="center"/>
      </w:trPr>
      <w:tc>
        <w:tcPr>
          <w:tcW w:w="2226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  <w:hideMark/>
        </w:tcPr>
        <w:p w14:paraId="51FE54D3" w14:textId="77777777" w:rsidR="002B3F8D" w:rsidRPr="00140A54" w:rsidRDefault="002B3F8D" w:rsidP="002B3F8D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320" w:line="320" w:lineRule="exact"/>
            <w:jc w:val="center"/>
            <w:rPr>
              <w:rFonts w:ascii="Helvetica Neue" w:eastAsia="Times New Roman" w:hAnsi="Helvetica Neue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36F5EC83" wp14:editId="137F3E8D">
                <wp:simplePos x="0" y="0"/>
                <wp:positionH relativeFrom="column">
                  <wp:posOffset>67945</wp:posOffset>
                </wp:positionH>
                <wp:positionV relativeFrom="paragraph">
                  <wp:posOffset>-970280</wp:posOffset>
                </wp:positionV>
                <wp:extent cx="1271270" cy="1079500"/>
                <wp:effectExtent l="0" t="0" r="5080" b="6350"/>
                <wp:wrapSquare wrapText="bothSides"/>
                <wp:docPr id="1191241890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994043" name="Imagem 2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27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82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</w:tcPr>
        <w:p w14:paraId="2509009D" w14:textId="77777777" w:rsidR="002B3F8D" w:rsidRPr="00AF3FD0" w:rsidRDefault="002B3F8D" w:rsidP="002B3F8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pacing w:line="276" w:lineRule="auto"/>
            <w:ind w:left="-567"/>
            <w:jc w:val="center"/>
            <w:rPr>
              <w:rFonts w:eastAsia="Helvetica Neue"/>
              <w:sz w:val="22"/>
              <w:szCs w:val="22"/>
              <w:bdr w:val="none" w:sz="0" w:space="0" w:color="auto"/>
            </w:rPr>
          </w:pP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Universidade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 Federal de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Uberlândia</w:t>
          </w:r>
          <w:proofErr w:type="spellEnd"/>
        </w:p>
        <w:p w14:paraId="65695855" w14:textId="77777777" w:rsidR="002B3F8D" w:rsidRPr="00AF3FD0" w:rsidRDefault="002B3F8D" w:rsidP="002B3F8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pacing w:line="276" w:lineRule="auto"/>
            <w:ind w:left="-567"/>
            <w:jc w:val="center"/>
            <w:rPr>
              <w:rFonts w:eastAsia="Helvetica Neue"/>
              <w:sz w:val="22"/>
              <w:szCs w:val="22"/>
              <w:bdr w:val="none" w:sz="0" w:space="0" w:color="auto"/>
            </w:rPr>
          </w:pPr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Instituto de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Ciências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Exatas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 e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Naturais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 do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Pontal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br/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Cursos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 de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Graduação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em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Matemática</w:t>
          </w:r>
          <w:proofErr w:type="spellEnd"/>
        </w:p>
        <w:p w14:paraId="156E91CB" w14:textId="77777777" w:rsidR="002B3F8D" w:rsidRPr="00A954AB" w:rsidRDefault="002B3F8D" w:rsidP="002B3F8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pacing w:line="276" w:lineRule="auto"/>
            <w:ind w:left="-567"/>
            <w:jc w:val="center"/>
            <w:rPr>
              <w:rFonts w:eastAsia="Helvetica Neue"/>
              <w:b/>
              <w:bCs/>
              <w:bdr w:val="none" w:sz="0" w:space="0" w:color="auto"/>
            </w:rPr>
          </w:pPr>
        </w:p>
        <w:p w14:paraId="4DDBD536" w14:textId="77777777" w:rsidR="002B3F8D" w:rsidRPr="00AF3FD0" w:rsidRDefault="002B3F8D" w:rsidP="002B3F8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pacing w:line="276" w:lineRule="auto"/>
            <w:ind w:left="-567"/>
            <w:jc w:val="center"/>
            <w:rPr>
              <w:rFonts w:eastAsia="Helvetica Neue"/>
              <w:sz w:val="22"/>
              <w:szCs w:val="22"/>
              <w:highlight w:val="yellow"/>
              <w:bdr w:val="none" w:sz="0" w:space="0" w:color="auto"/>
            </w:rPr>
          </w:pPr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XV Semana de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Matemática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 do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Pontal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br/>
            <w:t xml:space="preserve">06 a 08 de </w:t>
          </w:r>
          <w:proofErr w:type="spellStart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>novembro</w:t>
          </w:r>
          <w:proofErr w:type="spellEnd"/>
          <w:r w:rsidRPr="00AF3FD0">
            <w:rPr>
              <w:rFonts w:eastAsia="Helvetica Neue"/>
              <w:sz w:val="22"/>
              <w:szCs w:val="22"/>
              <w:bdr w:val="none" w:sz="0" w:space="0" w:color="auto"/>
            </w:rPr>
            <w:t xml:space="preserve"> de 2024</w:t>
          </w:r>
        </w:p>
      </w:tc>
      <w:tc>
        <w:tcPr>
          <w:tcW w:w="1356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</w:tcPr>
        <w:p w14:paraId="058F68DD" w14:textId="77777777" w:rsidR="002B3F8D" w:rsidRDefault="002B3F8D" w:rsidP="002B3F8D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Times New Roman" w:hAnsi="Calibri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drawing>
              <wp:inline distT="0" distB="0" distL="0" distR="0" wp14:anchorId="138F5C5A" wp14:editId="7DD693DA">
                <wp:extent cx="724204" cy="724204"/>
                <wp:effectExtent l="0" t="0" r="0" b="0"/>
                <wp:docPr id="818971053" name="Imagem 1" descr="Uma imagem contendo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5873754" name="Imagem 1" descr="Uma imagem contendo 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059" cy="726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B69D81" w14:textId="77777777" w:rsidR="002B3F8D" w:rsidRPr="00140A54" w:rsidRDefault="002B3F8D" w:rsidP="002B3F8D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Helvetica Neue" w:eastAsia="Times New Roman" w:hAnsi="Helvetica Neue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drawing>
              <wp:inline distT="0" distB="0" distL="0" distR="0" wp14:anchorId="2BF30403" wp14:editId="24EDBDA2">
                <wp:extent cx="609944" cy="582582"/>
                <wp:effectExtent l="0" t="0" r="0" b="8255"/>
                <wp:docPr id="1474509854" name="Imagem 3" descr="Texto preto sobre fundo branc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380371" name="Imagem 3" descr="Texto preto sobre fundo branc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768" cy="58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3DB2CB" w14:textId="544A6E0D" w:rsidR="008A317E" w:rsidRPr="00C15265" w:rsidRDefault="008A317E" w:rsidP="00C152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8032588"/>
      <w:docPartObj>
        <w:docPartGallery w:val="Page Numbers (Top of Page)"/>
        <w:docPartUnique/>
      </w:docPartObj>
    </w:sdtPr>
    <w:sdtEndPr/>
    <w:sdtContent>
      <w:p w14:paraId="0FC6CC9F" w14:textId="1784AB11" w:rsidR="00453B6A" w:rsidRDefault="00453B6A" w:rsidP="00453B6A">
        <w:pPr>
          <w:pStyle w:val="Cabealho"/>
          <w:jc w:val="center"/>
        </w:pPr>
        <w:r>
          <w:t xml:space="preserve">                              </w:t>
        </w:r>
        <w:r w:rsidRPr="00453B6A">
          <w:rPr>
            <w:noProof/>
            <w:sz w:val="20"/>
            <w:szCs w:val="20"/>
          </w:rPr>
          <w:t>Orientações para a preparação de trabalhos</w:t>
        </w:r>
        <w:r w:rsidRPr="00126FC2">
          <w:rPr>
            <w:noProof/>
            <w:color w:val="000000" w:themeColor="text1"/>
            <w:sz w:val="20"/>
            <w:szCs w:val="20"/>
            <w:bdr w:val="none" w:sz="0" w:space="0" w:color="auto"/>
          </w:rPr>
          <w:t xml:space="preserve"> </w:t>
        </w:r>
        <w:r>
          <w:rPr>
            <w:noProof/>
            <w:color w:val="000000" w:themeColor="text1"/>
            <w:sz w:val="20"/>
            <w:szCs w:val="20"/>
            <w:bdr w:val="none" w:sz="0" w:space="0" w:color="auto"/>
          </w:rPr>
          <w:t xml:space="preserve">                                                        </w:t>
        </w:r>
        <w:r>
          <w:rPr>
            <w:noProof/>
          </w:rPr>
          <w:drawing>
            <wp:anchor distT="0" distB="0" distL="114300" distR="114300" simplePos="0" relativeHeight="251679744" behindDoc="0" locked="0" layoutInCell="1" allowOverlap="1" wp14:anchorId="0487AA9C" wp14:editId="15C57181">
              <wp:simplePos x="0" y="0"/>
              <wp:positionH relativeFrom="column">
                <wp:posOffset>25874</wp:posOffset>
              </wp:positionH>
              <wp:positionV relativeFrom="paragraph">
                <wp:posOffset>-211455</wp:posOffset>
              </wp:positionV>
              <wp:extent cx="377536" cy="360000"/>
              <wp:effectExtent l="0" t="0" r="3810" b="2540"/>
              <wp:wrapSquare wrapText="bothSides"/>
              <wp:docPr id="1493456146" name="Imagem 2" descr="Texto preto sobre fundo branc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7743930" name="Imagem 2" descr="Texto preto sobre fundo branc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753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4617492" w14:textId="37669D8C" w:rsidR="004E28C4" w:rsidRPr="00EA2984" w:rsidRDefault="00453B6A" w:rsidP="00EA2984">
    <w:pPr>
      <w:pStyle w:val="Cabealho"/>
      <w:tabs>
        <w:tab w:val="left" w:pos="494"/>
        <w:tab w:val="center" w:pos="4532"/>
      </w:tabs>
      <w:rPr>
        <w:sz w:val="20"/>
        <w:szCs w:val="20"/>
      </w:rPr>
    </w:pPr>
    <w:r w:rsidRPr="00EA2984">
      <w:rPr>
        <w:noProof/>
        <w:color w:val="000000" w:themeColor="text1"/>
        <w:sz w:val="20"/>
        <w:szCs w:val="20"/>
        <w:bdr w:val="none" w:sz="0" w:space="0" w:color="aut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E7B4BB6" wp14:editId="4D1D872A">
              <wp:simplePos x="0" y="0"/>
              <wp:positionH relativeFrom="column">
                <wp:posOffset>0</wp:posOffset>
              </wp:positionH>
              <wp:positionV relativeFrom="paragraph">
                <wp:posOffset>20159</wp:posOffset>
              </wp:positionV>
              <wp:extent cx="5765800" cy="20320"/>
              <wp:effectExtent l="0" t="0" r="25400" b="36830"/>
              <wp:wrapNone/>
              <wp:docPr id="1670087048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CF6141" id="Conector reto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5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46128"/>
    <w:multiLevelType w:val="hybridMultilevel"/>
    <w:tmpl w:val="ADE49CCE"/>
    <w:numStyleLink w:val="EstiloImportado1"/>
  </w:abstractNum>
  <w:abstractNum w:abstractNumId="1" w15:restartNumberingAfterBreak="0">
    <w:nsid w:val="229C7440"/>
    <w:multiLevelType w:val="hybridMultilevel"/>
    <w:tmpl w:val="3D067C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774779"/>
    <w:multiLevelType w:val="hybridMultilevel"/>
    <w:tmpl w:val="39D87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C98"/>
    <w:multiLevelType w:val="hybridMultilevel"/>
    <w:tmpl w:val="ADE49CCE"/>
    <w:styleLink w:val="EstiloImportado1"/>
    <w:lvl w:ilvl="0" w:tplc="1158C1A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B82086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A28F96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22CBCC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E7E8C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BAC138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8556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86412C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74323E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A74630F"/>
    <w:multiLevelType w:val="hybridMultilevel"/>
    <w:tmpl w:val="0894509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8741D"/>
    <w:multiLevelType w:val="hybridMultilevel"/>
    <w:tmpl w:val="14EC2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89592">
    <w:abstractNumId w:val="3"/>
  </w:num>
  <w:num w:numId="2" w16cid:durableId="1027021972">
    <w:abstractNumId w:val="0"/>
  </w:num>
  <w:num w:numId="3" w16cid:durableId="44793543">
    <w:abstractNumId w:val="1"/>
  </w:num>
  <w:num w:numId="4" w16cid:durableId="343283262">
    <w:abstractNumId w:val="5"/>
  </w:num>
  <w:num w:numId="5" w16cid:durableId="1511875751">
    <w:abstractNumId w:val="2"/>
  </w:num>
  <w:num w:numId="6" w16cid:durableId="1380547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7E"/>
    <w:rsid w:val="000035C3"/>
    <w:rsid w:val="00051A8F"/>
    <w:rsid w:val="00071BF2"/>
    <w:rsid w:val="00075275"/>
    <w:rsid w:val="000857E8"/>
    <w:rsid w:val="000971CD"/>
    <w:rsid w:val="000A57DD"/>
    <w:rsid w:val="000A66F2"/>
    <w:rsid w:val="000C4E18"/>
    <w:rsid w:val="000C507A"/>
    <w:rsid w:val="000E0093"/>
    <w:rsid w:val="000E167C"/>
    <w:rsid w:val="000F6434"/>
    <w:rsid w:val="00123ABA"/>
    <w:rsid w:val="00126FC2"/>
    <w:rsid w:val="00140A54"/>
    <w:rsid w:val="00144188"/>
    <w:rsid w:val="00154947"/>
    <w:rsid w:val="0017144A"/>
    <w:rsid w:val="00174032"/>
    <w:rsid w:val="00190C71"/>
    <w:rsid w:val="00196486"/>
    <w:rsid w:val="001A1F83"/>
    <w:rsid w:val="001A483D"/>
    <w:rsid w:val="001A502F"/>
    <w:rsid w:val="001B2DC8"/>
    <w:rsid w:val="001B34B1"/>
    <w:rsid w:val="001B3F96"/>
    <w:rsid w:val="001C2F00"/>
    <w:rsid w:val="002036D5"/>
    <w:rsid w:val="00203EA9"/>
    <w:rsid w:val="002052B3"/>
    <w:rsid w:val="00225706"/>
    <w:rsid w:val="00234FC4"/>
    <w:rsid w:val="00252D0B"/>
    <w:rsid w:val="0025326A"/>
    <w:rsid w:val="0026027A"/>
    <w:rsid w:val="00261C91"/>
    <w:rsid w:val="002915D9"/>
    <w:rsid w:val="00292185"/>
    <w:rsid w:val="00293045"/>
    <w:rsid w:val="002A5B1D"/>
    <w:rsid w:val="002B3F8D"/>
    <w:rsid w:val="002C303E"/>
    <w:rsid w:val="002D27A5"/>
    <w:rsid w:val="00301FB3"/>
    <w:rsid w:val="00314F23"/>
    <w:rsid w:val="003315D1"/>
    <w:rsid w:val="00344509"/>
    <w:rsid w:val="00352F80"/>
    <w:rsid w:val="00353B5A"/>
    <w:rsid w:val="00354AD7"/>
    <w:rsid w:val="00363B4F"/>
    <w:rsid w:val="00374134"/>
    <w:rsid w:val="00377545"/>
    <w:rsid w:val="00392542"/>
    <w:rsid w:val="003A37DA"/>
    <w:rsid w:val="003B18B2"/>
    <w:rsid w:val="003C1389"/>
    <w:rsid w:val="004044A4"/>
    <w:rsid w:val="00407449"/>
    <w:rsid w:val="004115FB"/>
    <w:rsid w:val="00415B7C"/>
    <w:rsid w:val="00420A6B"/>
    <w:rsid w:val="004220D3"/>
    <w:rsid w:val="00427872"/>
    <w:rsid w:val="00432FE1"/>
    <w:rsid w:val="00435F05"/>
    <w:rsid w:val="00444AD0"/>
    <w:rsid w:val="00451CD4"/>
    <w:rsid w:val="00453B6A"/>
    <w:rsid w:val="0047403F"/>
    <w:rsid w:val="00483A60"/>
    <w:rsid w:val="00486AF0"/>
    <w:rsid w:val="004A23AE"/>
    <w:rsid w:val="004A443A"/>
    <w:rsid w:val="004B3518"/>
    <w:rsid w:val="004B35CD"/>
    <w:rsid w:val="004B4663"/>
    <w:rsid w:val="004B6941"/>
    <w:rsid w:val="004D022D"/>
    <w:rsid w:val="004E28C4"/>
    <w:rsid w:val="005023A2"/>
    <w:rsid w:val="00512C0F"/>
    <w:rsid w:val="00520110"/>
    <w:rsid w:val="00521C5A"/>
    <w:rsid w:val="0052239A"/>
    <w:rsid w:val="0052361E"/>
    <w:rsid w:val="00524F7B"/>
    <w:rsid w:val="00551355"/>
    <w:rsid w:val="00566D35"/>
    <w:rsid w:val="00573C48"/>
    <w:rsid w:val="00586F57"/>
    <w:rsid w:val="0059359F"/>
    <w:rsid w:val="00596FB3"/>
    <w:rsid w:val="005A0053"/>
    <w:rsid w:val="005B7EA3"/>
    <w:rsid w:val="005D258D"/>
    <w:rsid w:val="005D2F8A"/>
    <w:rsid w:val="005D357B"/>
    <w:rsid w:val="005F133A"/>
    <w:rsid w:val="005F3867"/>
    <w:rsid w:val="005F74C1"/>
    <w:rsid w:val="006261B9"/>
    <w:rsid w:val="006270A4"/>
    <w:rsid w:val="0063051B"/>
    <w:rsid w:val="0063795A"/>
    <w:rsid w:val="00641A61"/>
    <w:rsid w:val="0064331B"/>
    <w:rsid w:val="006626ED"/>
    <w:rsid w:val="006643C7"/>
    <w:rsid w:val="00670492"/>
    <w:rsid w:val="00674718"/>
    <w:rsid w:val="00683339"/>
    <w:rsid w:val="00684ABB"/>
    <w:rsid w:val="0069501E"/>
    <w:rsid w:val="006B036A"/>
    <w:rsid w:val="006B3693"/>
    <w:rsid w:val="006B600B"/>
    <w:rsid w:val="006B7CD0"/>
    <w:rsid w:val="006C5EE7"/>
    <w:rsid w:val="0070196D"/>
    <w:rsid w:val="00710F5E"/>
    <w:rsid w:val="00711104"/>
    <w:rsid w:val="007170B4"/>
    <w:rsid w:val="007231ED"/>
    <w:rsid w:val="0073790E"/>
    <w:rsid w:val="00740660"/>
    <w:rsid w:val="00746C9B"/>
    <w:rsid w:val="00750349"/>
    <w:rsid w:val="007524BD"/>
    <w:rsid w:val="007717C8"/>
    <w:rsid w:val="0078256F"/>
    <w:rsid w:val="00797E14"/>
    <w:rsid w:val="007A1C5E"/>
    <w:rsid w:val="007B6810"/>
    <w:rsid w:val="007B705F"/>
    <w:rsid w:val="007C4887"/>
    <w:rsid w:val="007D49EF"/>
    <w:rsid w:val="007F0266"/>
    <w:rsid w:val="007F082B"/>
    <w:rsid w:val="00800106"/>
    <w:rsid w:val="00822CB0"/>
    <w:rsid w:val="00826499"/>
    <w:rsid w:val="00826537"/>
    <w:rsid w:val="008267FC"/>
    <w:rsid w:val="00830FB3"/>
    <w:rsid w:val="00836BF2"/>
    <w:rsid w:val="008426C7"/>
    <w:rsid w:val="0084451A"/>
    <w:rsid w:val="008475B8"/>
    <w:rsid w:val="00875734"/>
    <w:rsid w:val="00897F34"/>
    <w:rsid w:val="008A317E"/>
    <w:rsid w:val="008B1823"/>
    <w:rsid w:val="008C753A"/>
    <w:rsid w:val="008C791F"/>
    <w:rsid w:val="008D3AAB"/>
    <w:rsid w:val="008E0AB9"/>
    <w:rsid w:val="008E1860"/>
    <w:rsid w:val="008F09E4"/>
    <w:rsid w:val="00903955"/>
    <w:rsid w:val="009062FE"/>
    <w:rsid w:val="0091504C"/>
    <w:rsid w:val="00933788"/>
    <w:rsid w:val="00941D72"/>
    <w:rsid w:val="00945E61"/>
    <w:rsid w:val="00964FB8"/>
    <w:rsid w:val="009876B1"/>
    <w:rsid w:val="009B0313"/>
    <w:rsid w:val="00A15E99"/>
    <w:rsid w:val="00A43849"/>
    <w:rsid w:val="00A645C9"/>
    <w:rsid w:val="00A74369"/>
    <w:rsid w:val="00A91456"/>
    <w:rsid w:val="00A940C6"/>
    <w:rsid w:val="00A94AE3"/>
    <w:rsid w:val="00A954AB"/>
    <w:rsid w:val="00AA57D6"/>
    <w:rsid w:val="00AB2EDE"/>
    <w:rsid w:val="00AB50BF"/>
    <w:rsid w:val="00AC03A7"/>
    <w:rsid w:val="00AD0EAE"/>
    <w:rsid w:val="00AD52E7"/>
    <w:rsid w:val="00AE4ABC"/>
    <w:rsid w:val="00AF3FD0"/>
    <w:rsid w:val="00B05364"/>
    <w:rsid w:val="00B27435"/>
    <w:rsid w:val="00B332E6"/>
    <w:rsid w:val="00B52BFA"/>
    <w:rsid w:val="00B8666A"/>
    <w:rsid w:val="00B93837"/>
    <w:rsid w:val="00B94DA5"/>
    <w:rsid w:val="00BC647D"/>
    <w:rsid w:val="00BE1592"/>
    <w:rsid w:val="00BF10BF"/>
    <w:rsid w:val="00C01BEC"/>
    <w:rsid w:val="00C04851"/>
    <w:rsid w:val="00C04BAB"/>
    <w:rsid w:val="00C1246F"/>
    <w:rsid w:val="00C15265"/>
    <w:rsid w:val="00C2237E"/>
    <w:rsid w:val="00C274E7"/>
    <w:rsid w:val="00C31FB7"/>
    <w:rsid w:val="00C338B9"/>
    <w:rsid w:val="00C35DE8"/>
    <w:rsid w:val="00C36EAD"/>
    <w:rsid w:val="00C44810"/>
    <w:rsid w:val="00C46BB6"/>
    <w:rsid w:val="00C639B3"/>
    <w:rsid w:val="00C63C78"/>
    <w:rsid w:val="00C66EA3"/>
    <w:rsid w:val="00C67B7D"/>
    <w:rsid w:val="00C701BF"/>
    <w:rsid w:val="00C820E4"/>
    <w:rsid w:val="00C8709C"/>
    <w:rsid w:val="00CB1240"/>
    <w:rsid w:val="00CC32B4"/>
    <w:rsid w:val="00CC35E1"/>
    <w:rsid w:val="00CE2511"/>
    <w:rsid w:val="00CE5E07"/>
    <w:rsid w:val="00D07747"/>
    <w:rsid w:val="00D15327"/>
    <w:rsid w:val="00D2400D"/>
    <w:rsid w:val="00D24B0B"/>
    <w:rsid w:val="00D50E31"/>
    <w:rsid w:val="00D521C7"/>
    <w:rsid w:val="00D641B1"/>
    <w:rsid w:val="00D73E4B"/>
    <w:rsid w:val="00D772B1"/>
    <w:rsid w:val="00DA2503"/>
    <w:rsid w:val="00DD1177"/>
    <w:rsid w:val="00DD7405"/>
    <w:rsid w:val="00DD78A5"/>
    <w:rsid w:val="00DE6B21"/>
    <w:rsid w:val="00DF7870"/>
    <w:rsid w:val="00E3155F"/>
    <w:rsid w:val="00E50FAE"/>
    <w:rsid w:val="00E601B4"/>
    <w:rsid w:val="00E62022"/>
    <w:rsid w:val="00E8517B"/>
    <w:rsid w:val="00E8741B"/>
    <w:rsid w:val="00E94D0E"/>
    <w:rsid w:val="00E97B93"/>
    <w:rsid w:val="00EA2984"/>
    <w:rsid w:val="00EA48FC"/>
    <w:rsid w:val="00EA4F21"/>
    <w:rsid w:val="00EB4F43"/>
    <w:rsid w:val="00EB5306"/>
    <w:rsid w:val="00ED060D"/>
    <w:rsid w:val="00F0640C"/>
    <w:rsid w:val="00F10D04"/>
    <w:rsid w:val="00F20960"/>
    <w:rsid w:val="00F258D5"/>
    <w:rsid w:val="00F34B85"/>
    <w:rsid w:val="00F44767"/>
    <w:rsid w:val="00F744B7"/>
    <w:rsid w:val="00F86566"/>
    <w:rsid w:val="00F95607"/>
    <w:rsid w:val="00FA1FCF"/>
    <w:rsid w:val="00FD40BB"/>
    <w:rsid w:val="00FD7AAC"/>
    <w:rsid w:val="00FE34D2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33F2"/>
  <w15:docId w15:val="{C50BC475-AED9-4B21-AC6E-AA0F9F31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abealhoeRodap">
    <w:name w:val="Cabeçalho e Rodapé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styleId="Pargrafoda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5265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5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152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1526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5265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C15265"/>
    <w:rPr>
      <w:rFonts w:ascii="Helvetica Neue" w:eastAsia="Helvetica Neue" w:hAnsi="Helvetica Neu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483A60"/>
  </w:style>
  <w:style w:type="table" w:styleId="TabelaSimples4">
    <w:name w:val="Plain Table 4"/>
    <w:basedOn w:val="Tabelanormal"/>
    <w:uiPriority w:val="44"/>
    <w:rsid w:val="009150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0A57DD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31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3155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pt.m.wikipedia.org/wiki/Ficheiro:Ufu_logo.sv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5DF1621F1E409FCE321947576F5B" ma:contentTypeVersion="2" ma:contentTypeDescription="Crie um novo documento." ma:contentTypeScope="" ma:versionID="b65838c18c2751ba8f42064ecd1e7246">
  <xsd:schema xmlns:xsd="http://www.w3.org/2001/XMLSchema" xmlns:xs="http://www.w3.org/2001/XMLSchema" xmlns:p="http://schemas.microsoft.com/office/2006/metadata/properties" xmlns:ns2="90b16c71-7de4-4553-8635-1cc4b7f8950c" targetNamespace="http://schemas.microsoft.com/office/2006/metadata/properties" ma:root="true" ma:fieldsID="cdc0b22972bda74f382d6cf35a12867f" ns2:_="">
    <xsd:import namespace="90b16c71-7de4-4553-8635-1cc4b7f89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16c71-7de4-4553-8635-1cc4b7f89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2B77D-68E8-4B2E-91A0-CDC22098D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16c71-7de4-4553-8635-1cc4b7f89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BF332-7371-44A7-BFD0-41A663887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DE8B9-1CC3-4072-934E-BEC53E65B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1738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cp:lastModifiedBy>Tânia M. M. de Carvalho</cp:lastModifiedBy>
  <cp:revision>95</cp:revision>
  <cp:lastPrinted>2024-06-11T22:29:00Z</cp:lastPrinted>
  <dcterms:created xsi:type="dcterms:W3CDTF">2024-06-11T19:08:00Z</dcterms:created>
  <dcterms:modified xsi:type="dcterms:W3CDTF">2024-06-26T00:23:00Z</dcterms:modified>
</cp:coreProperties>
</file>