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64" w:rsidRDefault="003451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5164" w:rsidRDefault="002F30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NORMAS PARA APRESENTAÇÃO DE TRABALHO: COMUNICAÇÃO ORAL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conter no máximo 400 palavras. No alto, à esquerda, indicar o título do trabalho em negrito, seguido do (s) nome (s) do (s) autor (es), instituição e e-mail. Fonte: Times New Roman, tamanho 12, espaço simples, justificado, com margens de 2,5 </w:t>
      </w:r>
      <w:r>
        <w:rPr>
          <w:rFonts w:ascii="Times New Roman" w:eastAsia="Times New Roman" w:hAnsi="Times New Roman" w:cs="Times New Roman"/>
          <w:sz w:val="24"/>
          <w:szCs w:val="24"/>
        </w:rPr>
        <w:t>cm. Indicar três palavras-chave e o eixo temático. Ex.: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em negrito</w:t>
      </w:r>
    </w:p>
    <w:p w:rsidR="00345164" w:rsidRDefault="002F30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Silva, UFU, josesilva@ufu.br.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TextoTextoTextoTextoTextoTextoTextoTextoTextoTextoTextoTextoTextoTextoTextoTextoTextoTextoTextoTextoTextoTextoTextoTextoTextoTextoTex</w:t>
      </w:r>
      <w:r>
        <w:rPr>
          <w:rFonts w:ascii="Times New Roman" w:eastAsia="Times New Roman" w:hAnsi="Times New Roman" w:cs="Times New Roman"/>
          <w:sz w:val="24"/>
          <w:szCs w:val="24"/>
        </w:rPr>
        <w:t>toTextoTextoTextoTextoTextoTextoTextoTextoTextoTextoTextoTextoTextoTextoTextoTextoTextoTextoTextoTextoTextoTextoTextoTextoTextoText</w:t>
      </w:r>
      <w:proofErr w:type="gramEnd"/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 chave: </w:t>
      </w:r>
      <w:r>
        <w:rPr>
          <w:rFonts w:ascii="Times New Roman" w:eastAsia="Times New Roman" w:hAnsi="Times New Roman" w:cs="Times New Roman"/>
          <w:sz w:val="24"/>
          <w:szCs w:val="24"/>
        </w:rPr>
        <w:t>palavra1, palavra2, palavra3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EixoTemático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TRABALHO COMPLETO</w:t>
      </w: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trabalho completo deve conter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mínimo 8 páginas e no máximo 15 páginas (incluindo as referências, que precisam estar de acordo com as normas da ABNT), com as seguintes especificações: Word for Windows; no alto, à esquerda, indicar o título do trabalho em negrito, seguido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nome(s) d</w:t>
      </w:r>
      <w:r>
        <w:rPr>
          <w:rFonts w:ascii="Times New Roman" w:eastAsia="Times New Roman" w:hAnsi="Times New Roman" w:cs="Times New Roman"/>
          <w:sz w:val="24"/>
          <w:szCs w:val="24"/>
        </w:rPr>
        <w:t>o(s) autor(es), instituição e e-mail. Fonte: Times New Roman, tamanho 12, espaço 1,5, justificado, com margens de 2,5 cm. Indicar três palavras-chave e o eixo temático. Ex.: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em negrito</w:t>
      </w:r>
    </w:p>
    <w:p w:rsidR="00345164" w:rsidRDefault="002F305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José Silva, UFU, josesilva@ufu.br.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64" w:rsidRDefault="002F30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TextoTextoTexto</w:t>
      </w:r>
      <w:r>
        <w:rPr>
          <w:rFonts w:ascii="Times New Roman" w:eastAsia="Times New Roman" w:hAnsi="Times New Roman" w:cs="Times New Roman"/>
          <w:sz w:val="24"/>
          <w:szCs w:val="24"/>
        </w:rPr>
        <w:t>TextoTextoTextoTextoTextoTextoTextoTextoTextoTextoTextoTextoTextoTextoTextoTextoTextoTextoTextoTextoTextoTextoTextoTextoTextoTextoTextoTextoTextoTextoTextoTextoTextoTextoTextoTextoTextoTextoTextoTextoTextoTextoTextoTextoTextoTextoTextoTextoTextoText</w:t>
      </w:r>
      <w:proofErr w:type="gramEnd"/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ras chave: </w:t>
      </w:r>
      <w:r>
        <w:rPr>
          <w:rFonts w:ascii="Times New Roman" w:eastAsia="Times New Roman" w:hAnsi="Times New Roman" w:cs="Times New Roman"/>
          <w:sz w:val="24"/>
          <w:szCs w:val="24"/>
        </w:rPr>
        <w:t>palavra1, palavra2, palavra3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EixoTemático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ATENÇÃO</w:t>
      </w:r>
    </w:p>
    <w:p w:rsidR="00345164" w:rsidRDefault="003451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trabalhos podem ter no máximo três autores, sendo que todos devem estar inscritos no evento.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Cada participante poderá inscrever, no máximo, três trabalhos. 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autores dos trabalhos devem realizar uma rigorosa revisão de português como condição para publicação nos Anais do evento.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e o texto completo devem ser enviados em um arquivo único, neste template (não alterar o cabeçalho), identificado pelo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>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do autor (es) do trabalho seguido do eixo temático. Ex.:</w:t>
      </w:r>
    </w:p>
    <w:p w:rsidR="00345164" w:rsidRDefault="002F305F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Arquivo: EIXO1_JOSE_SILVA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Será disponibilizado recurso de projeção para apresentação dos trabalhos.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trabalhos serão apresentados no formato de simpósios, portanto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s) autor (es) precisa perm</w:t>
      </w:r>
      <w:r>
        <w:rPr>
          <w:rFonts w:ascii="Times New Roman" w:eastAsia="Times New Roman" w:hAnsi="Times New Roman" w:cs="Times New Roman"/>
          <w:sz w:val="24"/>
          <w:szCs w:val="24"/>
        </w:rPr>
        <w:t>anecer durante toda a sessão de apresentação para interlocução com os demais autores e participantes.</w:t>
      </w:r>
    </w:p>
    <w:p w:rsidR="00345164" w:rsidRDefault="002F305F">
      <w:pPr>
        <w:numPr>
          <w:ilvl w:val="0"/>
          <w:numId w:val="1"/>
        </w:numPr>
        <w:spacing w:after="20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Somente os trabalhos apresentados receberão certificado e serão publicados nos Anais do evento.</w:t>
      </w:r>
    </w:p>
    <w:p w:rsidR="00345164" w:rsidRDefault="00345164">
      <w:pPr>
        <w:spacing w:after="200" w:line="240" w:lineRule="auto"/>
        <w:jc w:val="both"/>
        <w:rPr>
          <w:b/>
        </w:rPr>
      </w:pPr>
    </w:p>
    <w:p w:rsidR="00345164" w:rsidRDefault="00345164">
      <w:pPr>
        <w:spacing w:after="200"/>
        <w:jc w:val="both"/>
        <w:rPr>
          <w:rFonts w:ascii="Calibri" w:eastAsia="Calibri" w:hAnsi="Calibri" w:cs="Calibri"/>
          <w:b/>
        </w:rPr>
      </w:pPr>
    </w:p>
    <w:sectPr w:rsidR="00345164">
      <w:headerReference w:type="default" r:id="rId8"/>
      <w:pgSz w:w="11900" w:h="16820"/>
      <w:pgMar w:top="1133" w:right="1133" w:bottom="1133" w:left="1133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5F" w:rsidRDefault="002F305F">
      <w:pPr>
        <w:spacing w:line="240" w:lineRule="auto"/>
      </w:pPr>
      <w:r>
        <w:separator/>
      </w:r>
    </w:p>
  </w:endnote>
  <w:endnote w:type="continuationSeparator" w:id="0">
    <w:p w:rsidR="002F305F" w:rsidRDefault="002F3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5F" w:rsidRDefault="002F305F">
      <w:pPr>
        <w:spacing w:line="240" w:lineRule="auto"/>
      </w:pPr>
      <w:r>
        <w:separator/>
      </w:r>
    </w:p>
  </w:footnote>
  <w:footnote w:type="continuationSeparator" w:id="0">
    <w:p w:rsidR="002F305F" w:rsidRDefault="002F3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64" w:rsidRDefault="00345164">
    <w:pPr>
      <w:widowControl w:val="0"/>
      <w:spacing w:line="240" w:lineRule="auto"/>
      <w:ind w:left="3290"/>
    </w:pPr>
  </w:p>
  <w:p w:rsidR="00345164" w:rsidRDefault="002F305F">
    <w:pPr>
      <w:pStyle w:val="Ttulo1"/>
      <w:keepLines w:val="0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1" w:name="_heading=h.jklvfch7u6qa" w:colFirst="0" w:colLast="0"/>
    <w:bookmarkEnd w:id="1"/>
    <w:r>
      <w:rPr>
        <w:rFonts w:ascii="Times New Roman" w:eastAsia="Times New Roman" w:hAnsi="Times New Roman" w:cs="Times New Roman"/>
        <w:sz w:val="24"/>
        <w:szCs w:val="24"/>
      </w:rPr>
      <w:t>UNIVERSIDADE FEDERAL DE UBERLÂNDIA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2548850</wp:posOffset>
          </wp:positionH>
          <wp:positionV relativeFrom="paragraph">
            <wp:posOffset>19050</wp:posOffset>
          </wp:positionV>
          <wp:extent cx="1009650" cy="923925"/>
          <wp:effectExtent l="0" t="0" r="0" b="0"/>
          <wp:wrapTopAndBottom distT="19050" distB="190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5164" w:rsidRDefault="002F305F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FACULDADE DE EDUCAÇÃO</w:t>
    </w:r>
  </w:p>
  <w:p w:rsidR="00345164" w:rsidRDefault="002F305F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GRUPO DE ESTUDO E PESQUISA SOBRE A PSICOPEDAGOGIA ESCOLAR – GEPPE</w:t>
    </w:r>
  </w:p>
  <w:p w:rsidR="00345164" w:rsidRDefault="00345164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345164" w:rsidRDefault="002F305F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VIII CONGRESSO DE PSICOPEDAGOGIA ESCOLAR</w:t>
    </w:r>
  </w:p>
  <w:p w:rsidR="00345164" w:rsidRDefault="002F305F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IV ENCONTRO DE PESQUISADORES EM PSICOPEDAGOGIA ESCOLAR</w:t>
    </w:r>
  </w:p>
  <w:p w:rsidR="00345164" w:rsidRDefault="002F305F">
    <w:pPr>
      <w:spacing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O lugar do aprender e do ensinar no contexto da diversidade</w:t>
    </w:r>
  </w:p>
  <w:p w:rsidR="00345164" w:rsidRDefault="00345164">
    <w:pPr>
      <w:spacing w:line="240" w:lineRule="auto"/>
      <w:jc w:val="center"/>
      <w:rPr>
        <w:rFonts w:ascii="Calibri" w:eastAsia="Calibri" w:hAnsi="Calibri" w:cs="Calibri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3466"/>
    <w:multiLevelType w:val="multilevel"/>
    <w:tmpl w:val="D774F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4"/>
    <w:rsid w:val="002A0008"/>
    <w:rsid w:val="002F305F"/>
    <w:rsid w:val="003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59B9-A80B-4A74-8DB0-406CFBD9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UOb0pbyPGRRdr8xgdXMCqn+sQ==">CgMxLjAyDmguamtsdmZjaDd1NnFhOAByITFramZYbWh2SU0xS1lqX1lPZk56UlFNZHBOeDNqcmpabg==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</dc:creator>
  <cp:lastModifiedBy>MARIA IRENE</cp:lastModifiedBy>
  <cp:revision>2</cp:revision>
  <dcterms:created xsi:type="dcterms:W3CDTF">2023-07-11T12:27:00Z</dcterms:created>
  <dcterms:modified xsi:type="dcterms:W3CDTF">2023-07-11T12:27:00Z</dcterms:modified>
</cp:coreProperties>
</file>